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74A" w:rsidRDefault="007E06E4" w:rsidP="002B574A">
      <w:pPr>
        <w:spacing w:after="0" w:line="360" w:lineRule="auto"/>
        <w:jc w:val="center"/>
        <w:rPr>
          <w:b/>
          <w:sz w:val="28"/>
          <w:szCs w:val="28"/>
        </w:rPr>
      </w:pPr>
      <w:r>
        <w:rPr>
          <w:b/>
          <w:sz w:val="28"/>
          <w:szCs w:val="28"/>
        </w:rPr>
        <w:t>T</w:t>
      </w:r>
      <w:r w:rsidR="002B574A">
        <w:rPr>
          <w:b/>
          <w:sz w:val="28"/>
          <w:szCs w:val="28"/>
        </w:rPr>
        <w:t>he Rags of Scripture</w:t>
      </w:r>
      <w:r w:rsidR="00F5136B">
        <w:rPr>
          <w:b/>
          <w:sz w:val="28"/>
          <w:szCs w:val="28"/>
        </w:rPr>
        <w:t xml:space="preserve"> </w:t>
      </w:r>
      <w:r>
        <w:rPr>
          <w:b/>
          <w:sz w:val="28"/>
          <w:szCs w:val="28"/>
        </w:rPr>
        <w:t>rather than the Robes of Reason</w:t>
      </w:r>
    </w:p>
    <w:p w:rsidR="00857176" w:rsidRDefault="00EF677A" w:rsidP="001C7038">
      <w:pPr>
        <w:spacing w:after="0" w:line="360" w:lineRule="auto"/>
        <w:jc w:val="center"/>
        <w:rPr>
          <w:b/>
          <w:sz w:val="28"/>
          <w:szCs w:val="28"/>
        </w:rPr>
      </w:pPr>
      <w:r w:rsidRPr="00EF677A">
        <w:rPr>
          <w:b/>
          <w:sz w:val="28"/>
          <w:szCs w:val="28"/>
        </w:rPr>
        <w:t>Johann Georg Hamann as an Enlightened Advocate of Classical Lutheran Theology in his London Writings</w:t>
      </w:r>
    </w:p>
    <w:p w:rsidR="00E071A6" w:rsidRDefault="00E071A6" w:rsidP="008D1D81">
      <w:pPr>
        <w:spacing w:after="0" w:line="240" w:lineRule="auto"/>
        <w:jc w:val="center"/>
        <w:rPr>
          <w:sz w:val="24"/>
          <w:szCs w:val="24"/>
        </w:rPr>
      </w:pPr>
      <w:r>
        <w:rPr>
          <w:sz w:val="24"/>
          <w:szCs w:val="24"/>
        </w:rPr>
        <w:t>The 43rd Annual Symposium on the Lutheran Confessions</w:t>
      </w:r>
    </w:p>
    <w:p w:rsidR="00E071A6" w:rsidRDefault="00E071A6" w:rsidP="008D1D81">
      <w:pPr>
        <w:spacing w:after="0" w:line="240" w:lineRule="auto"/>
        <w:jc w:val="center"/>
        <w:rPr>
          <w:sz w:val="24"/>
          <w:szCs w:val="24"/>
        </w:rPr>
      </w:pPr>
      <w:r>
        <w:rPr>
          <w:sz w:val="24"/>
          <w:szCs w:val="24"/>
        </w:rPr>
        <w:t>C</w:t>
      </w:r>
      <w:r w:rsidR="009E06E8">
        <w:rPr>
          <w:sz w:val="24"/>
          <w:szCs w:val="24"/>
        </w:rPr>
        <w:t xml:space="preserve">oncordia </w:t>
      </w:r>
      <w:r>
        <w:rPr>
          <w:sz w:val="24"/>
          <w:szCs w:val="24"/>
        </w:rPr>
        <w:t>T</w:t>
      </w:r>
      <w:r w:rsidR="009E06E8">
        <w:rPr>
          <w:sz w:val="24"/>
          <w:szCs w:val="24"/>
        </w:rPr>
        <w:t xml:space="preserve">heological </w:t>
      </w:r>
      <w:r>
        <w:rPr>
          <w:sz w:val="24"/>
          <w:szCs w:val="24"/>
        </w:rPr>
        <w:t>S</w:t>
      </w:r>
      <w:r w:rsidR="009E06E8">
        <w:rPr>
          <w:sz w:val="24"/>
          <w:szCs w:val="24"/>
        </w:rPr>
        <w:t xml:space="preserve">eminary </w:t>
      </w:r>
      <w:r>
        <w:rPr>
          <w:sz w:val="24"/>
          <w:szCs w:val="24"/>
        </w:rPr>
        <w:t>F</w:t>
      </w:r>
      <w:r w:rsidR="009E06E8">
        <w:rPr>
          <w:sz w:val="24"/>
          <w:szCs w:val="24"/>
        </w:rPr>
        <w:t xml:space="preserve">ort </w:t>
      </w:r>
      <w:r>
        <w:rPr>
          <w:sz w:val="24"/>
          <w:szCs w:val="24"/>
        </w:rPr>
        <w:t>W</w:t>
      </w:r>
      <w:r w:rsidR="009E06E8">
        <w:rPr>
          <w:sz w:val="24"/>
          <w:szCs w:val="24"/>
        </w:rPr>
        <w:t>ayne</w:t>
      </w:r>
      <w:bookmarkStart w:id="0" w:name="_GoBack"/>
      <w:bookmarkEnd w:id="0"/>
      <w:r>
        <w:rPr>
          <w:sz w:val="24"/>
          <w:szCs w:val="24"/>
        </w:rPr>
        <w:t>, January 23, 2020</w:t>
      </w:r>
    </w:p>
    <w:p w:rsidR="00E071A6" w:rsidRPr="00E071A6" w:rsidRDefault="00E071A6" w:rsidP="008D1D81">
      <w:pPr>
        <w:spacing w:after="0" w:line="240" w:lineRule="auto"/>
        <w:jc w:val="center"/>
        <w:rPr>
          <w:sz w:val="24"/>
          <w:szCs w:val="24"/>
        </w:rPr>
      </w:pPr>
      <w:r>
        <w:rPr>
          <w:sz w:val="24"/>
          <w:szCs w:val="24"/>
        </w:rPr>
        <w:t>Dr. John W. Kleinig</w:t>
      </w:r>
    </w:p>
    <w:p w:rsidR="00507817" w:rsidRPr="00EF677A" w:rsidRDefault="00507817" w:rsidP="001C7038">
      <w:pPr>
        <w:spacing w:after="0" w:line="360" w:lineRule="auto"/>
        <w:jc w:val="center"/>
        <w:rPr>
          <w:b/>
          <w:sz w:val="28"/>
          <w:szCs w:val="28"/>
        </w:rPr>
      </w:pPr>
    </w:p>
    <w:p w:rsidR="00EF677A" w:rsidRPr="00D84F9C" w:rsidRDefault="00EF677A" w:rsidP="001C7038">
      <w:pPr>
        <w:spacing w:after="0" w:line="360" w:lineRule="auto"/>
        <w:rPr>
          <w:sz w:val="28"/>
          <w:szCs w:val="28"/>
        </w:rPr>
      </w:pPr>
      <w:r w:rsidRPr="00D84F9C">
        <w:rPr>
          <w:sz w:val="28"/>
          <w:szCs w:val="28"/>
        </w:rPr>
        <w:t>“God an Author!”</w:t>
      </w:r>
      <w:r w:rsidR="002D6BCB" w:rsidRPr="00D84F9C">
        <w:rPr>
          <w:sz w:val="28"/>
          <w:szCs w:val="28"/>
        </w:rPr>
        <w:t xml:space="preserve"> That is Hamann’s bold assertion</w:t>
      </w:r>
      <w:r w:rsidR="009F274F" w:rsidRPr="00D84F9C">
        <w:rPr>
          <w:sz w:val="28"/>
          <w:szCs w:val="28"/>
        </w:rPr>
        <w:t xml:space="preserve"> </w:t>
      </w:r>
      <w:r w:rsidR="00CC02AC" w:rsidRPr="00D84F9C">
        <w:rPr>
          <w:sz w:val="28"/>
          <w:szCs w:val="28"/>
        </w:rPr>
        <w:t xml:space="preserve">at the beginning of his </w:t>
      </w:r>
      <w:r w:rsidR="00CC02AC" w:rsidRPr="008D1D81">
        <w:rPr>
          <w:i/>
          <w:sz w:val="28"/>
          <w:szCs w:val="28"/>
        </w:rPr>
        <w:t>London Writings</w:t>
      </w:r>
      <w:r w:rsidR="00CC02AC" w:rsidRPr="00D84F9C">
        <w:rPr>
          <w:sz w:val="28"/>
          <w:szCs w:val="28"/>
        </w:rPr>
        <w:t>. The triune God is an author</w:t>
      </w:r>
      <w:r w:rsidRPr="00D84F9C">
        <w:rPr>
          <w:sz w:val="28"/>
          <w:szCs w:val="28"/>
        </w:rPr>
        <w:t xml:space="preserve">! </w:t>
      </w:r>
      <w:r w:rsidR="00CC02AC" w:rsidRPr="00D84F9C">
        <w:rPr>
          <w:sz w:val="28"/>
          <w:szCs w:val="28"/>
        </w:rPr>
        <w:t>He, is, in fact, the only true author.</w:t>
      </w:r>
      <w:r w:rsidR="008633D5" w:rsidRPr="00D84F9C">
        <w:rPr>
          <w:sz w:val="28"/>
          <w:szCs w:val="28"/>
        </w:rPr>
        <w:t xml:space="preserve"> </w:t>
      </w:r>
      <w:r w:rsidRPr="00D84F9C">
        <w:rPr>
          <w:sz w:val="28"/>
          <w:szCs w:val="28"/>
        </w:rPr>
        <w:t>The Father is the author of the world that he has created. The Son i</w:t>
      </w:r>
      <w:r w:rsidR="008633D5" w:rsidRPr="00D84F9C">
        <w:rPr>
          <w:sz w:val="28"/>
          <w:szCs w:val="28"/>
        </w:rPr>
        <w:t>s the author of the church</w:t>
      </w:r>
      <w:r w:rsidRPr="00D84F9C">
        <w:rPr>
          <w:sz w:val="28"/>
          <w:szCs w:val="28"/>
        </w:rPr>
        <w:t xml:space="preserve"> that he has redeemed. The Spirit is the author of the Scriptures that he has inspire</w:t>
      </w:r>
      <w:r w:rsidR="00AD582C" w:rsidRPr="00D84F9C">
        <w:rPr>
          <w:sz w:val="28"/>
          <w:szCs w:val="28"/>
        </w:rPr>
        <w:t>d. Yet</w:t>
      </w:r>
      <w:r w:rsidR="007E06E4">
        <w:rPr>
          <w:sz w:val="28"/>
          <w:szCs w:val="28"/>
        </w:rPr>
        <w:t xml:space="preserve"> the Word of</w:t>
      </w:r>
      <w:r w:rsidR="007032D4" w:rsidRPr="00D84F9C">
        <w:rPr>
          <w:sz w:val="28"/>
          <w:szCs w:val="28"/>
        </w:rPr>
        <w:t xml:space="preserve"> </w:t>
      </w:r>
      <w:r w:rsidRPr="00D84F9C">
        <w:rPr>
          <w:sz w:val="28"/>
          <w:szCs w:val="28"/>
        </w:rPr>
        <w:t xml:space="preserve">the Spirit is by far the greatest </w:t>
      </w:r>
      <w:r w:rsidR="00AD582C" w:rsidRPr="00D84F9C">
        <w:rPr>
          <w:sz w:val="28"/>
          <w:szCs w:val="28"/>
        </w:rPr>
        <w:t xml:space="preserve">of all these </w:t>
      </w:r>
      <w:r w:rsidRPr="00D84F9C">
        <w:rPr>
          <w:sz w:val="28"/>
          <w:szCs w:val="28"/>
        </w:rPr>
        <w:t>wonder</w:t>
      </w:r>
      <w:r w:rsidR="00AD582C" w:rsidRPr="00D84F9C">
        <w:rPr>
          <w:sz w:val="28"/>
          <w:szCs w:val="28"/>
        </w:rPr>
        <w:t>s</w:t>
      </w:r>
      <w:r w:rsidRPr="00D84F9C">
        <w:rPr>
          <w:sz w:val="28"/>
          <w:szCs w:val="28"/>
        </w:rPr>
        <w:t xml:space="preserve">, for it </w:t>
      </w:r>
      <w:r w:rsidR="007E06E4">
        <w:rPr>
          <w:sz w:val="28"/>
          <w:szCs w:val="28"/>
        </w:rPr>
        <w:t xml:space="preserve">is the mystery of mysteries that </w:t>
      </w:r>
      <w:r w:rsidRPr="00D84F9C">
        <w:rPr>
          <w:sz w:val="28"/>
          <w:szCs w:val="28"/>
        </w:rPr>
        <w:t>discloses the mysteries of creation and redemption.</w:t>
      </w:r>
      <w:r w:rsidR="007E06E4">
        <w:rPr>
          <w:sz w:val="28"/>
          <w:szCs w:val="28"/>
        </w:rPr>
        <w:t xml:space="preserve"> So that is where I sha</w:t>
      </w:r>
      <w:r w:rsidR="007032D4" w:rsidRPr="00D84F9C">
        <w:rPr>
          <w:sz w:val="28"/>
          <w:szCs w:val="28"/>
        </w:rPr>
        <w:t>ll</w:t>
      </w:r>
      <w:r w:rsidR="00AD582C" w:rsidRPr="00D84F9C">
        <w:rPr>
          <w:sz w:val="28"/>
          <w:szCs w:val="28"/>
        </w:rPr>
        <w:t xml:space="preserve"> start in this introduction to</w:t>
      </w:r>
      <w:r w:rsidRPr="00D84F9C">
        <w:rPr>
          <w:sz w:val="28"/>
          <w:szCs w:val="28"/>
        </w:rPr>
        <w:t xml:space="preserve"> Hamann and his </w:t>
      </w:r>
      <w:r w:rsidRPr="00D84F9C">
        <w:rPr>
          <w:i/>
          <w:sz w:val="28"/>
          <w:szCs w:val="28"/>
        </w:rPr>
        <w:t>London Writings</w:t>
      </w:r>
      <w:r w:rsidRPr="00D84F9C">
        <w:rPr>
          <w:sz w:val="28"/>
          <w:szCs w:val="28"/>
        </w:rPr>
        <w:t>.</w:t>
      </w:r>
    </w:p>
    <w:p w:rsidR="00364D28" w:rsidRPr="00D84F9C" w:rsidRDefault="00364D28" w:rsidP="001C7038">
      <w:pPr>
        <w:spacing w:after="0" w:line="360" w:lineRule="auto"/>
        <w:ind w:firstLine="360"/>
        <w:rPr>
          <w:sz w:val="28"/>
          <w:szCs w:val="28"/>
        </w:rPr>
      </w:pPr>
      <w:r w:rsidRPr="00D84F9C">
        <w:rPr>
          <w:sz w:val="28"/>
          <w:szCs w:val="28"/>
        </w:rPr>
        <w:t>Yet I must admit that I am sorely tempted to start elsewhere</w:t>
      </w:r>
      <w:r w:rsidR="009F274F" w:rsidRPr="00D84F9C">
        <w:rPr>
          <w:sz w:val="28"/>
          <w:szCs w:val="28"/>
        </w:rPr>
        <w:t>,</w:t>
      </w:r>
      <w:r w:rsidR="00EA34CA" w:rsidRPr="00D84F9C">
        <w:rPr>
          <w:sz w:val="28"/>
          <w:szCs w:val="28"/>
        </w:rPr>
        <w:t xml:space="preserve"> as most scholars do</w:t>
      </w:r>
      <w:r w:rsidRPr="00D84F9C">
        <w:rPr>
          <w:sz w:val="28"/>
          <w:szCs w:val="28"/>
        </w:rPr>
        <w:t>. I could join John Betz, his best English interpreter, by commending him to you as ‘probably the most interesting and radical thinker the ranks of Lutheran orthodoxy has produced’</w:t>
      </w:r>
      <w:r w:rsidR="00EA34CA" w:rsidRPr="00D84F9C">
        <w:rPr>
          <w:sz w:val="28"/>
          <w:szCs w:val="28"/>
        </w:rPr>
        <w:t>,</w:t>
      </w:r>
      <w:r w:rsidRPr="00D84F9C">
        <w:rPr>
          <w:sz w:val="28"/>
          <w:szCs w:val="28"/>
        </w:rPr>
        <w:t xml:space="preserve"> ‘arguably one of the greatest, most prophetic, and, ironically, most forgotten Christian authors of modernity, the Irenaeus of his time…’</w:t>
      </w:r>
      <w:r w:rsidR="00E667B0">
        <w:rPr>
          <w:rStyle w:val="FootnoteReference"/>
          <w:sz w:val="28"/>
          <w:szCs w:val="28"/>
        </w:rPr>
        <w:footnoteReference w:id="1"/>
      </w:r>
      <w:r w:rsidRPr="00D84F9C">
        <w:rPr>
          <w:sz w:val="28"/>
          <w:szCs w:val="28"/>
        </w:rPr>
        <w:t xml:space="preserve"> </w:t>
      </w:r>
      <w:r w:rsidR="00400217" w:rsidRPr="00D84F9C">
        <w:rPr>
          <w:sz w:val="28"/>
          <w:szCs w:val="28"/>
        </w:rPr>
        <w:t xml:space="preserve">I could </w:t>
      </w:r>
      <w:r w:rsidR="00AD582C" w:rsidRPr="00D84F9C">
        <w:rPr>
          <w:sz w:val="28"/>
          <w:szCs w:val="28"/>
        </w:rPr>
        <w:t>also</w:t>
      </w:r>
      <w:r w:rsidR="004C4012" w:rsidRPr="00D84F9C">
        <w:rPr>
          <w:sz w:val="28"/>
          <w:szCs w:val="28"/>
        </w:rPr>
        <w:t xml:space="preserve"> </w:t>
      </w:r>
      <w:r w:rsidR="00400217" w:rsidRPr="00D84F9C">
        <w:rPr>
          <w:sz w:val="28"/>
          <w:szCs w:val="28"/>
        </w:rPr>
        <w:t>present</w:t>
      </w:r>
      <w:r w:rsidRPr="00D84F9C">
        <w:rPr>
          <w:sz w:val="28"/>
          <w:szCs w:val="28"/>
        </w:rPr>
        <w:t xml:space="preserve"> him to </w:t>
      </w:r>
      <w:r w:rsidR="00400217" w:rsidRPr="00D84F9C">
        <w:rPr>
          <w:sz w:val="28"/>
          <w:szCs w:val="28"/>
        </w:rPr>
        <w:t>you</w:t>
      </w:r>
      <w:r w:rsidR="00CC02AC" w:rsidRPr="00D84F9C">
        <w:rPr>
          <w:sz w:val="28"/>
          <w:szCs w:val="28"/>
        </w:rPr>
        <w:t>,</w:t>
      </w:r>
      <w:r w:rsidR="00400217" w:rsidRPr="00D84F9C">
        <w:rPr>
          <w:sz w:val="28"/>
          <w:szCs w:val="28"/>
        </w:rPr>
        <w:t xml:space="preserve"> quite justifiably, as he himself did, an author who wanted to recognize ‘no other orthodoxy than our Lutheran Small Catechism’.</w:t>
      </w:r>
      <w:r w:rsidR="008456A2">
        <w:rPr>
          <w:rStyle w:val="FootnoteReference"/>
          <w:sz w:val="28"/>
          <w:szCs w:val="28"/>
        </w:rPr>
        <w:footnoteReference w:id="2"/>
      </w:r>
      <w:r w:rsidR="00400217" w:rsidRPr="00D84F9C">
        <w:rPr>
          <w:sz w:val="28"/>
          <w:szCs w:val="28"/>
        </w:rPr>
        <w:t xml:space="preserve"> </w:t>
      </w:r>
      <w:r w:rsidR="00AD582C" w:rsidRPr="00D84F9C">
        <w:rPr>
          <w:sz w:val="28"/>
          <w:szCs w:val="28"/>
        </w:rPr>
        <w:t xml:space="preserve">Then, in this context, </w:t>
      </w:r>
      <w:r w:rsidR="00400217" w:rsidRPr="00D84F9C">
        <w:rPr>
          <w:sz w:val="28"/>
          <w:szCs w:val="28"/>
        </w:rPr>
        <w:t xml:space="preserve">I could even introduce him to you, </w:t>
      </w:r>
      <w:r w:rsidR="00AE505F" w:rsidRPr="00D84F9C">
        <w:rPr>
          <w:sz w:val="28"/>
          <w:szCs w:val="28"/>
        </w:rPr>
        <w:t>as C</w:t>
      </w:r>
      <w:r w:rsidR="00400217" w:rsidRPr="00D84F9C">
        <w:rPr>
          <w:sz w:val="28"/>
          <w:szCs w:val="28"/>
        </w:rPr>
        <w:t>. F</w:t>
      </w:r>
      <w:r w:rsidR="004C4012" w:rsidRPr="00D84F9C">
        <w:rPr>
          <w:sz w:val="28"/>
          <w:szCs w:val="28"/>
        </w:rPr>
        <w:t xml:space="preserve">. </w:t>
      </w:r>
      <w:r w:rsidR="00315334" w:rsidRPr="00D84F9C">
        <w:rPr>
          <w:sz w:val="28"/>
          <w:szCs w:val="28"/>
        </w:rPr>
        <w:t xml:space="preserve">W </w:t>
      </w:r>
      <w:r w:rsidR="00315334" w:rsidRPr="00D84F9C">
        <w:rPr>
          <w:sz w:val="28"/>
          <w:szCs w:val="28"/>
        </w:rPr>
        <w:lastRenderedPageBreak/>
        <w:t>Walt</w:t>
      </w:r>
      <w:r w:rsidR="007032D4" w:rsidRPr="00D84F9C">
        <w:rPr>
          <w:sz w:val="28"/>
          <w:szCs w:val="28"/>
        </w:rPr>
        <w:t>h</w:t>
      </w:r>
      <w:r w:rsidR="00315334" w:rsidRPr="00D84F9C">
        <w:rPr>
          <w:sz w:val="28"/>
          <w:szCs w:val="28"/>
        </w:rPr>
        <w:t>er did in 1862</w:t>
      </w:r>
      <w:r w:rsidR="007E06E4">
        <w:rPr>
          <w:sz w:val="28"/>
          <w:szCs w:val="28"/>
        </w:rPr>
        <w:t>,</w:t>
      </w:r>
      <w:r w:rsidR="00315334" w:rsidRPr="00D84F9C">
        <w:rPr>
          <w:sz w:val="28"/>
          <w:szCs w:val="28"/>
        </w:rPr>
        <w:t xml:space="preserve"> before </w:t>
      </w:r>
      <w:r w:rsidR="00400217" w:rsidRPr="00D84F9C">
        <w:rPr>
          <w:sz w:val="28"/>
          <w:szCs w:val="28"/>
        </w:rPr>
        <w:t xml:space="preserve">an excerpt from his </w:t>
      </w:r>
      <w:r w:rsidR="00400217" w:rsidRPr="00D84F9C">
        <w:rPr>
          <w:i/>
          <w:sz w:val="28"/>
          <w:szCs w:val="28"/>
        </w:rPr>
        <w:t>Thoughts on the Course of my Life</w:t>
      </w:r>
      <w:r w:rsidR="00400217" w:rsidRPr="00D84F9C">
        <w:rPr>
          <w:sz w:val="28"/>
          <w:szCs w:val="28"/>
        </w:rPr>
        <w:t xml:space="preserve"> in </w:t>
      </w:r>
      <w:r w:rsidR="00400217" w:rsidRPr="00D84F9C">
        <w:rPr>
          <w:i/>
          <w:sz w:val="28"/>
          <w:szCs w:val="28"/>
        </w:rPr>
        <w:t xml:space="preserve">Lehre und Wehre </w:t>
      </w:r>
      <w:r w:rsidR="004C4012" w:rsidRPr="00D84F9C">
        <w:rPr>
          <w:sz w:val="28"/>
          <w:szCs w:val="28"/>
        </w:rPr>
        <w:t>(8.5, 152-57)</w:t>
      </w:r>
      <w:r w:rsidR="007E06E4">
        <w:rPr>
          <w:sz w:val="28"/>
          <w:szCs w:val="28"/>
        </w:rPr>
        <w:t>,</w:t>
      </w:r>
      <w:r w:rsidR="004C4012" w:rsidRPr="00D84F9C">
        <w:rPr>
          <w:sz w:val="28"/>
          <w:szCs w:val="28"/>
        </w:rPr>
        <w:t xml:space="preserve"> as ‘one of the few highly gifted writers of the German nation of recent times who had a sincere faith in the Scriptures’.</w:t>
      </w:r>
    </w:p>
    <w:p w:rsidR="00315334" w:rsidRPr="00D84F9C" w:rsidRDefault="008633D5" w:rsidP="001C7038">
      <w:pPr>
        <w:spacing w:after="0" w:line="360" w:lineRule="auto"/>
        <w:ind w:firstLine="360"/>
        <w:rPr>
          <w:sz w:val="28"/>
          <w:szCs w:val="28"/>
        </w:rPr>
      </w:pPr>
      <w:r w:rsidRPr="00D84F9C">
        <w:rPr>
          <w:sz w:val="28"/>
          <w:szCs w:val="28"/>
        </w:rPr>
        <w:t>Yet n</w:t>
      </w:r>
      <w:r w:rsidR="00EF677A" w:rsidRPr="00D84F9C">
        <w:rPr>
          <w:sz w:val="28"/>
          <w:szCs w:val="28"/>
        </w:rPr>
        <w:t xml:space="preserve">o matter how much I am tempted </w:t>
      </w:r>
      <w:r w:rsidR="00364D28" w:rsidRPr="00D84F9C">
        <w:rPr>
          <w:sz w:val="28"/>
          <w:szCs w:val="28"/>
        </w:rPr>
        <w:t>to</w:t>
      </w:r>
      <w:r w:rsidR="008D1D81">
        <w:rPr>
          <w:sz w:val="28"/>
          <w:szCs w:val="28"/>
        </w:rPr>
        <w:t xml:space="preserve"> start with praise for him as a</w:t>
      </w:r>
      <w:r w:rsidR="00364D28" w:rsidRPr="00D84F9C">
        <w:rPr>
          <w:sz w:val="28"/>
          <w:szCs w:val="28"/>
        </w:rPr>
        <w:t xml:space="preserve"> </w:t>
      </w:r>
      <w:r w:rsidR="00AD582C" w:rsidRPr="00D84F9C">
        <w:rPr>
          <w:sz w:val="28"/>
          <w:szCs w:val="28"/>
        </w:rPr>
        <w:t xml:space="preserve">spiritually enlightened </w:t>
      </w:r>
      <w:r w:rsidR="00364D28" w:rsidRPr="00D84F9C">
        <w:rPr>
          <w:sz w:val="28"/>
          <w:szCs w:val="28"/>
        </w:rPr>
        <w:t>author</w:t>
      </w:r>
      <w:r w:rsidRPr="00D84F9C">
        <w:rPr>
          <w:sz w:val="28"/>
          <w:szCs w:val="28"/>
        </w:rPr>
        <w:t>,</w:t>
      </w:r>
      <w:r w:rsidR="00364D28" w:rsidRPr="00D84F9C">
        <w:rPr>
          <w:sz w:val="28"/>
          <w:szCs w:val="28"/>
        </w:rPr>
        <w:t xml:space="preserve"> </w:t>
      </w:r>
      <w:r w:rsidR="00AE505F" w:rsidRPr="00D84F9C">
        <w:rPr>
          <w:sz w:val="28"/>
          <w:szCs w:val="28"/>
        </w:rPr>
        <w:t xml:space="preserve">that </w:t>
      </w:r>
      <w:r w:rsidR="00751D8B">
        <w:rPr>
          <w:sz w:val="28"/>
          <w:szCs w:val="28"/>
        </w:rPr>
        <w:t xml:space="preserve">emphasis </w:t>
      </w:r>
      <w:r w:rsidR="00364D28" w:rsidRPr="00D84F9C">
        <w:rPr>
          <w:sz w:val="28"/>
          <w:szCs w:val="28"/>
        </w:rPr>
        <w:t>would not do justice to him and his unique contribution as a lay theologian</w:t>
      </w:r>
      <w:r w:rsidR="00EA34CA" w:rsidRPr="00D84F9C">
        <w:rPr>
          <w:sz w:val="28"/>
          <w:szCs w:val="28"/>
        </w:rPr>
        <w:t xml:space="preserve">. It would misrepresent him </w:t>
      </w:r>
      <w:r w:rsidR="00CC02AC" w:rsidRPr="00D84F9C">
        <w:rPr>
          <w:sz w:val="28"/>
          <w:szCs w:val="28"/>
        </w:rPr>
        <w:t xml:space="preserve">to you </w:t>
      </w:r>
      <w:r w:rsidR="00EA34CA" w:rsidRPr="00D84F9C">
        <w:rPr>
          <w:sz w:val="28"/>
          <w:szCs w:val="28"/>
        </w:rPr>
        <w:t>for two reasons. On the on</w:t>
      </w:r>
      <w:r w:rsidR="008D1D81">
        <w:rPr>
          <w:sz w:val="28"/>
          <w:szCs w:val="28"/>
        </w:rPr>
        <w:t xml:space="preserve">e hand, he never published his </w:t>
      </w:r>
      <w:r w:rsidR="008D1D81" w:rsidRPr="008D1D81">
        <w:rPr>
          <w:i/>
          <w:sz w:val="28"/>
          <w:szCs w:val="28"/>
        </w:rPr>
        <w:t>London Writings</w:t>
      </w:r>
      <w:r w:rsidR="00CC02AC" w:rsidRPr="00D84F9C">
        <w:rPr>
          <w:sz w:val="28"/>
          <w:szCs w:val="28"/>
        </w:rPr>
        <w:t>,</w:t>
      </w:r>
      <w:r w:rsidR="00EA34CA" w:rsidRPr="00D84F9C">
        <w:rPr>
          <w:sz w:val="28"/>
          <w:szCs w:val="28"/>
        </w:rPr>
        <w:t xml:space="preserve"> nor did he intend them to be published. Apart from the account of his so-called conversion in </w:t>
      </w:r>
      <w:r w:rsidR="004D744B" w:rsidRPr="00D84F9C">
        <w:rPr>
          <w:sz w:val="28"/>
          <w:szCs w:val="28"/>
        </w:rPr>
        <w:t xml:space="preserve">his </w:t>
      </w:r>
      <w:r w:rsidR="004D744B" w:rsidRPr="00D84F9C">
        <w:rPr>
          <w:i/>
          <w:sz w:val="28"/>
          <w:szCs w:val="28"/>
        </w:rPr>
        <w:t>Thoughts on the Course of my Life</w:t>
      </w:r>
      <w:r w:rsidR="00CC02AC" w:rsidRPr="00D84F9C">
        <w:rPr>
          <w:i/>
          <w:sz w:val="28"/>
          <w:szCs w:val="28"/>
        </w:rPr>
        <w:t xml:space="preserve"> </w:t>
      </w:r>
      <w:r w:rsidR="00CC02AC" w:rsidRPr="00D84F9C">
        <w:rPr>
          <w:sz w:val="28"/>
          <w:szCs w:val="28"/>
        </w:rPr>
        <w:t>which he shared with his father, brother and two best friends</w:t>
      </w:r>
      <w:r w:rsidR="004D744B" w:rsidRPr="00D84F9C">
        <w:rPr>
          <w:i/>
          <w:sz w:val="28"/>
          <w:szCs w:val="28"/>
        </w:rPr>
        <w:t xml:space="preserve">, </w:t>
      </w:r>
      <w:r w:rsidR="004D744B" w:rsidRPr="00D84F9C">
        <w:rPr>
          <w:sz w:val="28"/>
          <w:szCs w:val="28"/>
        </w:rPr>
        <w:t>they were written for himself as a kind of spiritual jou</w:t>
      </w:r>
      <w:r w:rsidRPr="00D84F9C">
        <w:rPr>
          <w:sz w:val="28"/>
          <w:szCs w:val="28"/>
        </w:rPr>
        <w:t xml:space="preserve">rnal. </w:t>
      </w:r>
    </w:p>
    <w:p w:rsidR="00EF677A" w:rsidRPr="00D84F9C" w:rsidRDefault="008633D5" w:rsidP="001C7038">
      <w:pPr>
        <w:spacing w:after="0" w:line="360" w:lineRule="auto"/>
        <w:ind w:firstLine="360"/>
        <w:rPr>
          <w:sz w:val="28"/>
          <w:szCs w:val="28"/>
        </w:rPr>
      </w:pPr>
      <w:r w:rsidRPr="00D84F9C">
        <w:rPr>
          <w:sz w:val="28"/>
          <w:szCs w:val="28"/>
        </w:rPr>
        <w:t xml:space="preserve">On the other hand, in </w:t>
      </w:r>
      <w:r w:rsidRPr="008D1D81">
        <w:rPr>
          <w:i/>
          <w:sz w:val="28"/>
          <w:szCs w:val="28"/>
        </w:rPr>
        <w:t>the London Writings</w:t>
      </w:r>
      <w:r w:rsidR="004D744B" w:rsidRPr="00D84F9C">
        <w:rPr>
          <w:sz w:val="28"/>
          <w:szCs w:val="28"/>
        </w:rPr>
        <w:t xml:space="preserve"> he writes as a</w:t>
      </w:r>
      <w:r w:rsidR="00AD582C" w:rsidRPr="00D84F9C">
        <w:rPr>
          <w:sz w:val="28"/>
          <w:szCs w:val="28"/>
        </w:rPr>
        <w:t>n astonished</w:t>
      </w:r>
      <w:r w:rsidR="004D744B" w:rsidRPr="00D84F9C">
        <w:rPr>
          <w:sz w:val="28"/>
          <w:szCs w:val="28"/>
        </w:rPr>
        <w:t xml:space="preserve"> reader of a story written by God</w:t>
      </w:r>
      <w:r w:rsidR="00A9356A">
        <w:rPr>
          <w:sz w:val="28"/>
          <w:szCs w:val="28"/>
        </w:rPr>
        <w:t>’s Spirit</w:t>
      </w:r>
      <w:r w:rsidR="004D744B" w:rsidRPr="00D84F9C">
        <w:rPr>
          <w:sz w:val="28"/>
          <w:szCs w:val="28"/>
        </w:rPr>
        <w:t>, or, rather, the reader of God’s stories - the story of Israel and Jesus in the Bible, the story of the world</w:t>
      </w:r>
      <w:r w:rsidR="00315334" w:rsidRPr="00D84F9C">
        <w:rPr>
          <w:sz w:val="28"/>
          <w:szCs w:val="28"/>
        </w:rPr>
        <w:t>,</w:t>
      </w:r>
      <w:r w:rsidR="00CC02AC" w:rsidRPr="00D84F9C">
        <w:rPr>
          <w:sz w:val="28"/>
          <w:szCs w:val="28"/>
        </w:rPr>
        <w:t xml:space="preserve"> and the story of his own life</w:t>
      </w:r>
      <w:r w:rsidR="0093094D" w:rsidRPr="00D84F9C">
        <w:rPr>
          <w:sz w:val="28"/>
          <w:szCs w:val="28"/>
        </w:rPr>
        <w:t xml:space="preserve"> as a reader</w:t>
      </w:r>
      <w:r w:rsidR="00315334" w:rsidRPr="00D84F9C">
        <w:rPr>
          <w:sz w:val="28"/>
          <w:szCs w:val="28"/>
        </w:rPr>
        <w:t xml:space="preserve"> of the Bible</w:t>
      </w:r>
      <w:r w:rsidR="00CC02AC" w:rsidRPr="00D84F9C">
        <w:rPr>
          <w:sz w:val="28"/>
          <w:szCs w:val="28"/>
        </w:rPr>
        <w:t>. These</w:t>
      </w:r>
      <w:r w:rsidR="004D744B" w:rsidRPr="00D84F9C">
        <w:rPr>
          <w:sz w:val="28"/>
          <w:szCs w:val="28"/>
        </w:rPr>
        <w:t xml:space="preserve"> are, in fact, not three stories but a single story with one divine author. Since that story </w:t>
      </w:r>
      <w:r w:rsidR="00CC02AC" w:rsidRPr="00D84F9C">
        <w:rPr>
          <w:sz w:val="28"/>
          <w:szCs w:val="28"/>
        </w:rPr>
        <w:t>tells of God’s threefold condescension in creation, red</w:t>
      </w:r>
      <w:r w:rsidR="007032D4" w:rsidRPr="00D84F9C">
        <w:rPr>
          <w:sz w:val="28"/>
          <w:szCs w:val="28"/>
        </w:rPr>
        <w:t>emption and inspiration, it require</w:t>
      </w:r>
      <w:r w:rsidR="00CC02AC" w:rsidRPr="00D84F9C">
        <w:rPr>
          <w:sz w:val="28"/>
          <w:szCs w:val="28"/>
        </w:rPr>
        <w:t>s a reader with the right mentality, the right</w:t>
      </w:r>
      <w:r w:rsidR="00373918" w:rsidRPr="00D84F9C">
        <w:rPr>
          <w:sz w:val="28"/>
          <w:szCs w:val="28"/>
        </w:rPr>
        <w:t>, receptive</w:t>
      </w:r>
      <w:r w:rsidR="00CC02AC" w:rsidRPr="00D84F9C">
        <w:rPr>
          <w:sz w:val="28"/>
          <w:szCs w:val="28"/>
        </w:rPr>
        <w:t xml:space="preserve"> disposition. So</w:t>
      </w:r>
      <w:r w:rsidR="007032D4" w:rsidRPr="00D84F9C">
        <w:rPr>
          <w:sz w:val="28"/>
          <w:szCs w:val="28"/>
        </w:rPr>
        <w:t>, says Hamann,</w:t>
      </w:r>
      <w:r w:rsidR="00F5136B">
        <w:rPr>
          <w:sz w:val="28"/>
          <w:szCs w:val="28"/>
        </w:rPr>
        <w:t xml:space="preserve"> “</w:t>
      </w:r>
      <w:r w:rsidR="00CC02AC" w:rsidRPr="00D84F9C">
        <w:rPr>
          <w:sz w:val="28"/>
          <w:szCs w:val="28"/>
        </w:rPr>
        <w:t>a humble heart is the only proper frame of mind for reading the Bible and the essential preparation for doing that</w:t>
      </w:r>
      <w:r w:rsidR="00F5136B">
        <w:rPr>
          <w:sz w:val="28"/>
          <w:szCs w:val="28"/>
        </w:rPr>
        <w:t>”</w:t>
      </w:r>
      <w:r w:rsidR="00CC02AC" w:rsidRPr="00D84F9C">
        <w:rPr>
          <w:sz w:val="28"/>
          <w:szCs w:val="28"/>
        </w:rPr>
        <w:t>.</w:t>
      </w:r>
      <w:r w:rsidR="00E42B13">
        <w:rPr>
          <w:rStyle w:val="FootnoteReference"/>
          <w:sz w:val="28"/>
          <w:szCs w:val="28"/>
        </w:rPr>
        <w:footnoteReference w:id="3"/>
      </w:r>
      <w:r w:rsidR="00315334" w:rsidRPr="00D84F9C">
        <w:rPr>
          <w:sz w:val="28"/>
          <w:szCs w:val="28"/>
        </w:rPr>
        <w:t xml:space="preserve"> </w:t>
      </w:r>
      <w:r w:rsidR="00AD582C" w:rsidRPr="00D84F9C">
        <w:rPr>
          <w:sz w:val="28"/>
          <w:szCs w:val="28"/>
        </w:rPr>
        <w:t>We,</w:t>
      </w:r>
      <w:r w:rsidR="00AE505F" w:rsidRPr="00D84F9C">
        <w:rPr>
          <w:sz w:val="28"/>
          <w:szCs w:val="28"/>
        </w:rPr>
        <w:t xml:space="preserve"> then</w:t>
      </w:r>
      <w:r w:rsidR="00AD582C" w:rsidRPr="00D84F9C">
        <w:rPr>
          <w:sz w:val="28"/>
          <w:szCs w:val="28"/>
        </w:rPr>
        <w:t>,</w:t>
      </w:r>
      <w:r w:rsidR="007E06E4">
        <w:rPr>
          <w:sz w:val="28"/>
          <w:szCs w:val="28"/>
        </w:rPr>
        <w:t xml:space="preserve"> have the Holy Spirit as</w:t>
      </w:r>
      <w:r w:rsidR="00AE505F" w:rsidRPr="00D84F9C">
        <w:rPr>
          <w:sz w:val="28"/>
          <w:szCs w:val="28"/>
        </w:rPr>
        <w:t xml:space="preserve"> the author and Hamann </w:t>
      </w:r>
      <w:r w:rsidR="007E06E4">
        <w:rPr>
          <w:sz w:val="28"/>
          <w:szCs w:val="28"/>
        </w:rPr>
        <w:t xml:space="preserve">as </w:t>
      </w:r>
      <w:r w:rsidR="00AE505F" w:rsidRPr="00D84F9C">
        <w:rPr>
          <w:sz w:val="28"/>
          <w:szCs w:val="28"/>
        </w:rPr>
        <w:t>the reader.</w:t>
      </w:r>
      <w:r w:rsidRPr="00D84F9C">
        <w:rPr>
          <w:sz w:val="28"/>
          <w:szCs w:val="28"/>
        </w:rPr>
        <w:t xml:space="preserve"> </w:t>
      </w:r>
      <w:r w:rsidR="00636D7B" w:rsidRPr="00D84F9C">
        <w:rPr>
          <w:sz w:val="28"/>
          <w:szCs w:val="28"/>
        </w:rPr>
        <w:t>By becoming a reader of this one book</w:t>
      </w:r>
      <w:r w:rsidR="007032D4" w:rsidRPr="00D84F9C">
        <w:rPr>
          <w:sz w:val="28"/>
          <w:szCs w:val="28"/>
        </w:rPr>
        <w:t>,</w:t>
      </w:r>
      <w:r w:rsidR="00636D7B" w:rsidRPr="00D84F9C">
        <w:rPr>
          <w:sz w:val="28"/>
          <w:szCs w:val="28"/>
        </w:rPr>
        <w:t xml:space="preserve"> this </w:t>
      </w:r>
      <w:r w:rsidR="00AD582C" w:rsidRPr="00D84F9C">
        <w:rPr>
          <w:sz w:val="28"/>
          <w:szCs w:val="28"/>
        </w:rPr>
        <w:t xml:space="preserve">bookworm, this critical </w:t>
      </w:r>
      <w:r w:rsidR="00636D7B" w:rsidRPr="00D84F9C">
        <w:rPr>
          <w:sz w:val="28"/>
          <w:szCs w:val="28"/>
        </w:rPr>
        <w:t>reader of many bo</w:t>
      </w:r>
      <w:r w:rsidR="00AD582C" w:rsidRPr="00D84F9C">
        <w:rPr>
          <w:sz w:val="28"/>
          <w:szCs w:val="28"/>
        </w:rPr>
        <w:t>oks</w:t>
      </w:r>
      <w:r w:rsidR="008D1D81">
        <w:rPr>
          <w:sz w:val="28"/>
          <w:szCs w:val="28"/>
        </w:rPr>
        <w:t>,</w:t>
      </w:r>
      <w:r w:rsidR="007E06E4">
        <w:rPr>
          <w:sz w:val="28"/>
          <w:szCs w:val="28"/>
        </w:rPr>
        <w:t xml:space="preserve"> discovered</w:t>
      </w:r>
      <w:r w:rsidR="00AD582C" w:rsidRPr="00D84F9C">
        <w:rPr>
          <w:sz w:val="28"/>
          <w:szCs w:val="28"/>
        </w:rPr>
        <w:t xml:space="preserve"> that in reading the Bible</w:t>
      </w:r>
      <w:r w:rsidR="007E06E4">
        <w:rPr>
          <w:sz w:val="28"/>
          <w:szCs w:val="28"/>
        </w:rPr>
        <w:t xml:space="preserve"> he himself wa</w:t>
      </w:r>
      <w:r w:rsidR="008D1D81">
        <w:rPr>
          <w:sz w:val="28"/>
          <w:szCs w:val="28"/>
        </w:rPr>
        <w:t xml:space="preserve">s </w:t>
      </w:r>
      <w:r w:rsidR="007E06E4">
        <w:rPr>
          <w:sz w:val="28"/>
          <w:szCs w:val="28"/>
        </w:rPr>
        <w:t xml:space="preserve">critiqued, </w:t>
      </w:r>
      <w:r w:rsidR="00636D7B" w:rsidRPr="00D84F9C">
        <w:rPr>
          <w:sz w:val="28"/>
          <w:szCs w:val="28"/>
        </w:rPr>
        <w:t>rea</w:t>
      </w:r>
      <w:r w:rsidR="00106D92" w:rsidRPr="00D84F9C">
        <w:rPr>
          <w:sz w:val="28"/>
          <w:szCs w:val="28"/>
        </w:rPr>
        <w:t xml:space="preserve">d </w:t>
      </w:r>
      <w:r w:rsidR="00636D7B" w:rsidRPr="00D84F9C">
        <w:rPr>
          <w:sz w:val="28"/>
          <w:szCs w:val="28"/>
        </w:rPr>
        <w:t>and understood</w:t>
      </w:r>
      <w:r w:rsidR="007E06E4">
        <w:rPr>
          <w:sz w:val="28"/>
          <w:szCs w:val="28"/>
        </w:rPr>
        <w:t xml:space="preserve"> by its divine author</w:t>
      </w:r>
      <w:r w:rsidR="00636D7B" w:rsidRPr="00D84F9C">
        <w:rPr>
          <w:sz w:val="28"/>
          <w:szCs w:val="28"/>
        </w:rPr>
        <w:t>.</w:t>
      </w:r>
    </w:p>
    <w:p w:rsidR="00726C19" w:rsidRPr="00D84F9C" w:rsidRDefault="007748E7" w:rsidP="001C7038">
      <w:pPr>
        <w:spacing w:after="0" w:line="360" w:lineRule="auto"/>
        <w:ind w:firstLine="360"/>
        <w:rPr>
          <w:sz w:val="28"/>
          <w:szCs w:val="28"/>
        </w:rPr>
      </w:pPr>
      <w:r w:rsidRPr="00D84F9C">
        <w:rPr>
          <w:sz w:val="28"/>
          <w:szCs w:val="28"/>
        </w:rPr>
        <w:lastRenderedPageBreak/>
        <w:t>I must confess that I have a spe</w:t>
      </w:r>
      <w:r w:rsidR="00056CD4" w:rsidRPr="00D84F9C">
        <w:rPr>
          <w:sz w:val="28"/>
          <w:szCs w:val="28"/>
        </w:rPr>
        <w:t xml:space="preserve">cial interest in </w:t>
      </w:r>
      <w:r w:rsidR="007032D4" w:rsidRPr="00D84F9C">
        <w:rPr>
          <w:sz w:val="28"/>
          <w:szCs w:val="28"/>
        </w:rPr>
        <w:t xml:space="preserve">his </w:t>
      </w:r>
      <w:r w:rsidR="007032D4" w:rsidRPr="00D84F9C">
        <w:rPr>
          <w:i/>
          <w:sz w:val="28"/>
          <w:szCs w:val="28"/>
        </w:rPr>
        <w:t>London Writings</w:t>
      </w:r>
      <w:r w:rsidR="00056CD4" w:rsidRPr="00D84F9C">
        <w:rPr>
          <w:sz w:val="28"/>
          <w:szCs w:val="28"/>
        </w:rPr>
        <w:t xml:space="preserve"> and in him as Lutheran thinker</w:t>
      </w:r>
      <w:r w:rsidRPr="00D84F9C">
        <w:rPr>
          <w:sz w:val="28"/>
          <w:szCs w:val="28"/>
        </w:rPr>
        <w:t>.</w:t>
      </w:r>
      <w:r w:rsidR="008D1D81">
        <w:rPr>
          <w:sz w:val="28"/>
          <w:szCs w:val="28"/>
        </w:rPr>
        <w:t xml:space="preserve"> He has been a theological mentor</w:t>
      </w:r>
      <w:r w:rsidR="00056CD4" w:rsidRPr="00D84F9C">
        <w:rPr>
          <w:sz w:val="28"/>
          <w:szCs w:val="28"/>
        </w:rPr>
        <w:t xml:space="preserve"> for me since I first encountered him as a student </w:t>
      </w:r>
      <w:r w:rsidR="00315334" w:rsidRPr="00D84F9C">
        <w:rPr>
          <w:sz w:val="28"/>
          <w:szCs w:val="28"/>
        </w:rPr>
        <w:t xml:space="preserve">of German literature </w:t>
      </w:r>
      <w:r w:rsidR="00056CD4" w:rsidRPr="00D84F9C">
        <w:rPr>
          <w:sz w:val="28"/>
          <w:szCs w:val="28"/>
        </w:rPr>
        <w:t xml:space="preserve">in university and </w:t>
      </w:r>
      <w:r w:rsidR="00315334" w:rsidRPr="00D84F9C">
        <w:rPr>
          <w:sz w:val="28"/>
          <w:szCs w:val="28"/>
        </w:rPr>
        <w:t xml:space="preserve">a student of theology </w:t>
      </w:r>
      <w:r w:rsidR="008D1D81">
        <w:rPr>
          <w:sz w:val="28"/>
          <w:szCs w:val="28"/>
        </w:rPr>
        <w:t>in seminary</w:t>
      </w:r>
      <w:r w:rsidR="007032D4" w:rsidRPr="00D84F9C">
        <w:rPr>
          <w:sz w:val="28"/>
          <w:szCs w:val="28"/>
        </w:rPr>
        <w:t>;</w:t>
      </w:r>
      <w:r w:rsidRPr="00D84F9C">
        <w:rPr>
          <w:sz w:val="28"/>
          <w:szCs w:val="28"/>
        </w:rPr>
        <w:t xml:space="preserve"> </w:t>
      </w:r>
      <w:r w:rsidR="00056CD4" w:rsidRPr="00D84F9C">
        <w:rPr>
          <w:sz w:val="28"/>
          <w:szCs w:val="28"/>
        </w:rPr>
        <w:t xml:space="preserve">I have </w:t>
      </w:r>
      <w:r w:rsidR="007032D4" w:rsidRPr="00D84F9C">
        <w:rPr>
          <w:sz w:val="28"/>
          <w:szCs w:val="28"/>
        </w:rPr>
        <w:t xml:space="preserve">also </w:t>
      </w:r>
      <w:r w:rsidR="00056CD4" w:rsidRPr="00D84F9C">
        <w:rPr>
          <w:sz w:val="28"/>
          <w:szCs w:val="28"/>
        </w:rPr>
        <w:t>just completed</w:t>
      </w:r>
      <w:r w:rsidR="007032D4" w:rsidRPr="00D84F9C">
        <w:rPr>
          <w:sz w:val="28"/>
          <w:szCs w:val="28"/>
        </w:rPr>
        <w:t xml:space="preserve"> an English translation of his </w:t>
      </w:r>
      <w:r w:rsidR="00056CD4" w:rsidRPr="00D84F9C">
        <w:rPr>
          <w:i/>
          <w:sz w:val="28"/>
          <w:szCs w:val="28"/>
        </w:rPr>
        <w:t>London Writings</w:t>
      </w:r>
      <w:r w:rsidR="00056CD4" w:rsidRPr="00D84F9C">
        <w:rPr>
          <w:sz w:val="28"/>
          <w:szCs w:val="28"/>
        </w:rPr>
        <w:t xml:space="preserve"> which will be published later this year by Ballast Press. </w:t>
      </w:r>
      <w:r w:rsidR="00315334" w:rsidRPr="00D84F9C">
        <w:rPr>
          <w:sz w:val="28"/>
          <w:szCs w:val="28"/>
        </w:rPr>
        <w:t>These writings have, in</w:t>
      </w:r>
      <w:r w:rsidR="007E06E4">
        <w:rPr>
          <w:sz w:val="28"/>
          <w:szCs w:val="28"/>
        </w:rPr>
        <w:t xml:space="preserve"> fact, been published entirely in German</w:t>
      </w:r>
      <w:r w:rsidR="00315334" w:rsidRPr="00D84F9C">
        <w:rPr>
          <w:sz w:val="28"/>
          <w:szCs w:val="28"/>
        </w:rPr>
        <w:t xml:space="preserve"> in a single critical volume </w:t>
      </w:r>
      <w:r w:rsidR="008444B6" w:rsidRPr="00D84F9C">
        <w:rPr>
          <w:sz w:val="28"/>
          <w:szCs w:val="28"/>
        </w:rPr>
        <w:t xml:space="preserve">by </w:t>
      </w:r>
      <w:r w:rsidR="007778ED">
        <w:rPr>
          <w:sz w:val="28"/>
          <w:szCs w:val="28"/>
        </w:rPr>
        <w:t xml:space="preserve">Oswald </w:t>
      </w:r>
      <w:r w:rsidR="008444B6" w:rsidRPr="00D84F9C">
        <w:rPr>
          <w:sz w:val="28"/>
          <w:szCs w:val="28"/>
        </w:rPr>
        <w:t xml:space="preserve">Bayer and </w:t>
      </w:r>
      <w:r w:rsidR="00E42B13">
        <w:rPr>
          <w:sz w:val="28"/>
          <w:szCs w:val="28"/>
        </w:rPr>
        <w:t>B</w:t>
      </w:r>
      <w:r w:rsidR="007778ED">
        <w:rPr>
          <w:sz w:val="28"/>
          <w:szCs w:val="28"/>
        </w:rPr>
        <w:t>e</w:t>
      </w:r>
      <w:r w:rsidR="00E42B13">
        <w:rPr>
          <w:sz w:val="28"/>
          <w:szCs w:val="28"/>
        </w:rPr>
        <w:t>r</w:t>
      </w:r>
      <w:r w:rsidR="007778ED">
        <w:rPr>
          <w:sz w:val="28"/>
          <w:szCs w:val="28"/>
        </w:rPr>
        <w:t xml:space="preserve">nd </w:t>
      </w:r>
      <w:r w:rsidR="008444B6" w:rsidRPr="00D84F9C">
        <w:rPr>
          <w:sz w:val="28"/>
          <w:szCs w:val="28"/>
        </w:rPr>
        <w:t xml:space="preserve">Weissenborn </w:t>
      </w:r>
      <w:r w:rsidR="007778ED">
        <w:rPr>
          <w:sz w:val="28"/>
          <w:szCs w:val="28"/>
        </w:rPr>
        <w:t xml:space="preserve">(BW) </w:t>
      </w:r>
      <w:r w:rsidR="007032D4" w:rsidRPr="00D84F9C">
        <w:rPr>
          <w:sz w:val="28"/>
          <w:szCs w:val="28"/>
        </w:rPr>
        <w:t xml:space="preserve">only </w:t>
      </w:r>
      <w:r w:rsidR="007E06E4">
        <w:rPr>
          <w:sz w:val="28"/>
          <w:szCs w:val="28"/>
        </w:rPr>
        <w:t>as recently as</w:t>
      </w:r>
      <w:r w:rsidR="008444B6" w:rsidRPr="00D84F9C">
        <w:rPr>
          <w:sz w:val="28"/>
          <w:szCs w:val="28"/>
        </w:rPr>
        <w:t xml:space="preserve"> 1993. </w:t>
      </w:r>
      <w:r w:rsidR="00056CD4" w:rsidRPr="00D84F9C">
        <w:rPr>
          <w:sz w:val="28"/>
          <w:szCs w:val="28"/>
        </w:rPr>
        <w:t>Up to now</w:t>
      </w:r>
      <w:r w:rsidR="00106D92" w:rsidRPr="00D84F9C">
        <w:rPr>
          <w:sz w:val="28"/>
          <w:szCs w:val="28"/>
        </w:rPr>
        <w:t>,</w:t>
      </w:r>
      <w:r w:rsidR="00056CD4" w:rsidRPr="00D84F9C">
        <w:rPr>
          <w:sz w:val="28"/>
          <w:szCs w:val="28"/>
        </w:rPr>
        <w:t xml:space="preserve"> only parts of it have been translated into English, even though they lay the intellectual and theological foundations for all his </w:t>
      </w:r>
      <w:r w:rsidR="002D6BCB" w:rsidRPr="00D84F9C">
        <w:rPr>
          <w:sz w:val="28"/>
          <w:szCs w:val="28"/>
        </w:rPr>
        <w:t xml:space="preserve">other </w:t>
      </w:r>
      <w:r w:rsidR="00056CD4" w:rsidRPr="00D84F9C">
        <w:rPr>
          <w:sz w:val="28"/>
          <w:szCs w:val="28"/>
        </w:rPr>
        <w:t>published works</w:t>
      </w:r>
      <w:r w:rsidR="00106D92" w:rsidRPr="00D84F9C">
        <w:rPr>
          <w:sz w:val="28"/>
          <w:szCs w:val="28"/>
        </w:rPr>
        <w:t xml:space="preserve"> which make good sense only in their light</w:t>
      </w:r>
      <w:r w:rsidR="00424FE8" w:rsidRPr="00D84F9C">
        <w:rPr>
          <w:sz w:val="28"/>
          <w:szCs w:val="28"/>
        </w:rPr>
        <w:t>. While this</w:t>
      </w:r>
      <w:r w:rsidR="007032D4" w:rsidRPr="00D84F9C">
        <w:rPr>
          <w:sz w:val="28"/>
          <w:szCs w:val="28"/>
        </w:rPr>
        <w:t xml:space="preserve"> English translation may</w:t>
      </w:r>
      <w:r w:rsidR="008444B6" w:rsidRPr="00D84F9C">
        <w:rPr>
          <w:sz w:val="28"/>
          <w:szCs w:val="28"/>
        </w:rPr>
        <w:t xml:space="preserve"> be of some interest</w:t>
      </w:r>
      <w:r w:rsidR="00424FE8" w:rsidRPr="00D84F9C">
        <w:rPr>
          <w:sz w:val="28"/>
          <w:szCs w:val="28"/>
        </w:rPr>
        <w:t xml:space="preserve"> to a</w:t>
      </w:r>
      <w:r w:rsidR="007032D4" w:rsidRPr="00D84F9C">
        <w:rPr>
          <w:sz w:val="28"/>
          <w:szCs w:val="28"/>
        </w:rPr>
        <w:t>cademic scholars, it should</w:t>
      </w:r>
      <w:r w:rsidR="00424FE8" w:rsidRPr="00D84F9C">
        <w:rPr>
          <w:sz w:val="28"/>
          <w:szCs w:val="28"/>
        </w:rPr>
        <w:t xml:space="preserve"> be even more useful to us his largely unacknowledged heirs. We can, I hold, learn much from</w:t>
      </w:r>
      <w:r w:rsidR="00726C19" w:rsidRPr="00D84F9C">
        <w:rPr>
          <w:sz w:val="28"/>
          <w:szCs w:val="28"/>
        </w:rPr>
        <w:t xml:space="preserve"> his </w:t>
      </w:r>
      <w:r w:rsidR="00424FE8" w:rsidRPr="00D84F9C">
        <w:rPr>
          <w:sz w:val="28"/>
          <w:szCs w:val="28"/>
        </w:rPr>
        <w:t xml:space="preserve">Lutheran </w:t>
      </w:r>
      <w:r w:rsidR="00726C19" w:rsidRPr="00D84F9C">
        <w:rPr>
          <w:sz w:val="28"/>
          <w:szCs w:val="28"/>
        </w:rPr>
        <w:t>vision of God’s enlightening glory a</w:t>
      </w:r>
      <w:r w:rsidR="00751D8B">
        <w:rPr>
          <w:sz w:val="28"/>
          <w:szCs w:val="28"/>
        </w:rPr>
        <w:t xml:space="preserve">nd our present ignorance, </w:t>
      </w:r>
      <w:r w:rsidR="00726C19" w:rsidRPr="00D84F9C">
        <w:rPr>
          <w:sz w:val="28"/>
          <w:szCs w:val="28"/>
        </w:rPr>
        <w:t xml:space="preserve">hidden as they </w:t>
      </w:r>
      <w:r w:rsidR="00751D8B">
        <w:rPr>
          <w:sz w:val="28"/>
          <w:szCs w:val="28"/>
        </w:rPr>
        <w:t xml:space="preserve">both </w:t>
      </w:r>
      <w:r w:rsidR="00726C19" w:rsidRPr="00D84F9C">
        <w:rPr>
          <w:sz w:val="28"/>
          <w:szCs w:val="28"/>
        </w:rPr>
        <w:t xml:space="preserve">are </w:t>
      </w:r>
      <w:r w:rsidR="00726C19" w:rsidRPr="00D84F9C">
        <w:rPr>
          <w:i/>
          <w:sz w:val="28"/>
          <w:szCs w:val="28"/>
        </w:rPr>
        <w:t>sub contrario</w:t>
      </w:r>
      <w:r w:rsidR="00726C19" w:rsidRPr="00D84F9C">
        <w:rPr>
          <w:sz w:val="28"/>
          <w:szCs w:val="28"/>
        </w:rPr>
        <w:t>, under their opposite.</w:t>
      </w:r>
    </w:p>
    <w:p w:rsidR="007748E7" w:rsidRPr="00D84F9C" w:rsidRDefault="00726C19" w:rsidP="001C7038">
      <w:pPr>
        <w:spacing w:after="0" w:line="360" w:lineRule="auto"/>
        <w:ind w:firstLine="360"/>
        <w:rPr>
          <w:sz w:val="28"/>
          <w:szCs w:val="28"/>
        </w:rPr>
      </w:pPr>
      <w:r w:rsidRPr="00D84F9C">
        <w:rPr>
          <w:sz w:val="28"/>
          <w:szCs w:val="28"/>
        </w:rPr>
        <w:t xml:space="preserve">So in this paper I want to introduce Hamann and his </w:t>
      </w:r>
      <w:r w:rsidRPr="00D84F9C">
        <w:rPr>
          <w:i/>
          <w:sz w:val="28"/>
          <w:szCs w:val="28"/>
        </w:rPr>
        <w:t>London Writings</w:t>
      </w:r>
      <w:r w:rsidRPr="00D84F9C">
        <w:rPr>
          <w:sz w:val="28"/>
          <w:szCs w:val="28"/>
        </w:rPr>
        <w:t xml:space="preserve"> to you by examining</w:t>
      </w:r>
      <w:r w:rsidR="0081672E" w:rsidRPr="00D84F9C">
        <w:rPr>
          <w:sz w:val="28"/>
          <w:szCs w:val="28"/>
        </w:rPr>
        <w:t xml:space="preserve"> their origin, </w:t>
      </w:r>
      <w:r w:rsidRPr="00D84F9C">
        <w:rPr>
          <w:sz w:val="28"/>
          <w:szCs w:val="28"/>
        </w:rPr>
        <w:t>content</w:t>
      </w:r>
      <w:r w:rsidR="0081672E" w:rsidRPr="00D84F9C">
        <w:rPr>
          <w:sz w:val="28"/>
          <w:szCs w:val="28"/>
        </w:rPr>
        <w:t>s</w:t>
      </w:r>
      <w:r w:rsidR="008444B6" w:rsidRPr="00D84F9C">
        <w:rPr>
          <w:sz w:val="28"/>
          <w:szCs w:val="28"/>
        </w:rPr>
        <w:t>,</w:t>
      </w:r>
      <w:r w:rsidR="0081672E" w:rsidRPr="00D84F9C">
        <w:rPr>
          <w:sz w:val="28"/>
          <w:szCs w:val="28"/>
        </w:rPr>
        <w:t xml:space="preserve"> and nature</w:t>
      </w:r>
      <w:r w:rsidRPr="00D84F9C">
        <w:rPr>
          <w:sz w:val="28"/>
          <w:szCs w:val="28"/>
        </w:rPr>
        <w:t>. Even though it will be all too brief</w:t>
      </w:r>
      <w:r w:rsidR="00106D92" w:rsidRPr="00D84F9C">
        <w:rPr>
          <w:sz w:val="28"/>
          <w:szCs w:val="28"/>
        </w:rPr>
        <w:t>,</w:t>
      </w:r>
      <w:r w:rsidR="00056CD4" w:rsidRPr="00D84F9C">
        <w:rPr>
          <w:sz w:val="28"/>
          <w:szCs w:val="28"/>
        </w:rPr>
        <w:t xml:space="preserve"> </w:t>
      </w:r>
      <w:r w:rsidRPr="00D84F9C">
        <w:rPr>
          <w:sz w:val="28"/>
          <w:szCs w:val="28"/>
        </w:rPr>
        <w:t>I hope to arouse your interest in them</w:t>
      </w:r>
      <w:r w:rsidR="00EC6E3A" w:rsidRPr="00D84F9C">
        <w:rPr>
          <w:sz w:val="28"/>
          <w:szCs w:val="28"/>
        </w:rPr>
        <w:t>,</w:t>
      </w:r>
      <w:r w:rsidRPr="00D84F9C">
        <w:rPr>
          <w:sz w:val="28"/>
          <w:szCs w:val="28"/>
        </w:rPr>
        <w:t xml:space="preserve"> so that y</w:t>
      </w:r>
      <w:r w:rsidR="002D6BCB" w:rsidRPr="00D84F9C">
        <w:rPr>
          <w:sz w:val="28"/>
          <w:szCs w:val="28"/>
        </w:rPr>
        <w:t>ou may</w:t>
      </w:r>
      <w:r w:rsidRPr="00D84F9C">
        <w:rPr>
          <w:sz w:val="28"/>
          <w:szCs w:val="28"/>
        </w:rPr>
        <w:t xml:space="preserve"> perhaps even read my translation of them.</w:t>
      </w:r>
    </w:p>
    <w:p w:rsidR="001365C1" w:rsidRPr="00D84F9C" w:rsidRDefault="001365C1" w:rsidP="001C7038">
      <w:pPr>
        <w:spacing w:after="0" w:line="360" w:lineRule="auto"/>
        <w:ind w:firstLine="360"/>
        <w:rPr>
          <w:sz w:val="28"/>
          <w:szCs w:val="28"/>
        </w:rPr>
      </w:pPr>
    </w:p>
    <w:p w:rsidR="0093094D" w:rsidRPr="00A9356A" w:rsidRDefault="008444B6" w:rsidP="00A9356A">
      <w:pPr>
        <w:pStyle w:val="ListParagraph"/>
        <w:numPr>
          <w:ilvl w:val="0"/>
          <w:numId w:val="6"/>
        </w:numPr>
        <w:spacing w:after="0" w:line="360" w:lineRule="auto"/>
        <w:rPr>
          <w:b/>
          <w:sz w:val="28"/>
          <w:szCs w:val="28"/>
        </w:rPr>
      </w:pPr>
      <w:r w:rsidRPr="00A9356A">
        <w:rPr>
          <w:b/>
          <w:sz w:val="28"/>
          <w:szCs w:val="28"/>
        </w:rPr>
        <w:t>The Origin</w:t>
      </w:r>
      <w:r w:rsidR="0093094D" w:rsidRPr="00A9356A">
        <w:rPr>
          <w:b/>
          <w:sz w:val="28"/>
          <w:szCs w:val="28"/>
        </w:rPr>
        <w:t xml:space="preserve"> of the London Writings</w:t>
      </w:r>
    </w:p>
    <w:p w:rsidR="00CD7918" w:rsidRDefault="00CA02C6" w:rsidP="001C7038">
      <w:pPr>
        <w:spacing w:after="0" w:line="360" w:lineRule="auto"/>
        <w:rPr>
          <w:sz w:val="28"/>
          <w:szCs w:val="28"/>
        </w:rPr>
      </w:pPr>
      <w:r w:rsidRPr="00D84F9C">
        <w:rPr>
          <w:sz w:val="28"/>
          <w:szCs w:val="28"/>
        </w:rPr>
        <w:t>Hamann lived from 1730 to 1788 and spent most of his life in the city of K</w:t>
      </w:r>
      <w:r w:rsidRPr="00D84F9C">
        <w:rPr>
          <w:rFonts w:cstheme="minorHAnsi"/>
          <w:sz w:val="28"/>
          <w:szCs w:val="28"/>
        </w:rPr>
        <w:t>ö</w:t>
      </w:r>
      <w:r w:rsidRPr="00D84F9C">
        <w:rPr>
          <w:sz w:val="28"/>
          <w:szCs w:val="28"/>
        </w:rPr>
        <w:t xml:space="preserve">nigsberg, the </w:t>
      </w:r>
      <w:r w:rsidR="00AF3EC0" w:rsidRPr="00D84F9C">
        <w:rPr>
          <w:sz w:val="28"/>
          <w:szCs w:val="28"/>
        </w:rPr>
        <w:t>German speaking</w:t>
      </w:r>
      <w:r w:rsidR="00106D92" w:rsidRPr="00D84F9C">
        <w:rPr>
          <w:sz w:val="28"/>
          <w:szCs w:val="28"/>
        </w:rPr>
        <w:t>,</w:t>
      </w:r>
      <w:r w:rsidR="00AF3EC0" w:rsidRPr="00D84F9C">
        <w:rPr>
          <w:sz w:val="28"/>
          <w:szCs w:val="28"/>
        </w:rPr>
        <w:t xml:space="preserve"> </w:t>
      </w:r>
      <w:r w:rsidRPr="00D84F9C">
        <w:rPr>
          <w:sz w:val="28"/>
          <w:szCs w:val="28"/>
        </w:rPr>
        <w:t>administrative and academic center of East Prussia. Born to parents of modest means, he had a rather conventional Lutheran upbringing</w:t>
      </w:r>
      <w:r w:rsidR="00A9356A">
        <w:rPr>
          <w:sz w:val="28"/>
          <w:szCs w:val="28"/>
        </w:rPr>
        <w:t>,</w:t>
      </w:r>
      <w:r w:rsidRPr="00D84F9C">
        <w:rPr>
          <w:sz w:val="28"/>
          <w:szCs w:val="28"/>
        </w:rPr>
        <w:t xml:space="preserve"> with a father who was still largely orthodox in orientation and a mother who was much more influenced by Lutheran pietism. He studied theology </w:t>
      </w:r>
      <w:r w:rsidRPr="00D84F9C">
        <w:rPr>
          <w:sz w:val="28"/>
          <w:szCs w:val="28"/>
        </w:rPr>
        <w:lastRenderedPageBreak/>
        <w:t xml:space="preserve">and the law in local university where he became a fashionable advocate of the Enlightenment with his two best friends. </w:t>
      </w:r>
      <w:r w:rsidR="00AF3EC0" w:rsidRPr="00D84F9C">
        <w:rPr>
          <w:sz w:val="28"/>
          <w:szCs w:val="28"/>
        </w:rPr>
        <w:t>He admi</w:t>
      </w:r>
      <w:r w:rsidR="00EC6E3A" w:rsidRPr="00D84F9C">
        <w:rPr>
          <w:sz w:val="28"/>
          <w:szCs w:val="28"/>
        </w:rPr>
        <w:t>t</w:t>
      </w:r>
      <w:r w:rsidR="00AF3EC0" w:rsidRPr="00D84F9C">
        <w:rPr>
          <w:sz w:val="28"/>
          <w:szCs w:val="28"/>
        </w:rPr>
        <w:t>s</w:t>
      </w:r>
      <w:r w:rsidR="00EC6E3A" w:rsidRPr="00D84F9C">
        <w:rPr>
          <w:sz w:val="28"/>
          <w:szCs w:val="28"/>
        </w:rPr>
        <w:t xml:space="preserve"> that h</w:t>
      </w:r>
      <w:r w:rsidR="009B3037" w:rsidRPr="00D84F9C">
        <w:rPr>
          <w:sz w:val="28"/>
          <w:szCs w:val="28"/>
        </w:rPr>
        <w:t xml:space="preserve">is own interest lay elsewhere than </w:t>
      </w:r>
      <w:r w:rsidR="00106D92" w:rsidRPr="00D84F9C">
        <w:rPr>
          <w:sz w:val="28"/>
          <w:szCs w:val="28"/>
        </w:rPr>
        <w:t xml:space="preserve">in </w:t>
      </w:r>
      <w:r w:rsidR="009B3037" w:rsidRPr="00D84F9C">
        <w:rPr>
          <w:sz w:val="28"/>
          <w:szCs w:val="28"/>
        </w:rPr>
        <w:t>the study of theol</w:t>
      </w:r>
      <w:r w:rsidR="00EC6E3A" w:rsidRPr="00D84F9C">
        <w:rPr>
          <w:sz w:val="28"/>
          <w:szCs w:val="28"/>
        </w:rPr>
        <w:t>ogy and law</w:t>
      </w:r>
      <w:r w:rsidR="00CD7918">
        <w:rPr>
          <w:sz w:val="28"/>
          <w:szCs w:val="28"/>
        </w:rPr>
        <w:t xml:space="preserve">: </w:t>
      </w:r>
    </w:p>
    <w:p w:rsidR="00CD7918" w:rsidRPr="007778ED" w:rsidRDefault="009B3037" w:rsidP="00CD7918">
      <w:pPr>
        <w:spacing w:after="0" w:line="360" w:lineRule="auto"/>
        <w:ind w:left="720"/>
        <w:rPr>
          <w:sz w:val="28"/>
          <w:szCs w:val="28"/>
        </w:rPr>
      </w:pPr>
      <w:r w:rsidRPr="00CD7918">
        <w:rPr>
          <w:b/>
          <w:sz w:val="28"/>
          <w:szCs w:val="28"/>
        </w:rPr>
        <w:t xml:space="preserve">What took away my taste for theology and all serious subjects was a new inclination that awoke in me for antiquities, for criticism </w:t>
      </w:r>
      <m:oMath>
        <m:r>
          <m:rPr>
            <m:sty m:val="bi"/>
          </m:rPr>
          <w:rPr>
            <w:rFonts w:ascii="Cambria Math" w:hAnsi="Cambria Math"/>
            <w:sz w:val="28"/>
            <w:szCs w:val="28"/>
          </w:rPr>
          <m:t xml:space="preserve">— — </m:t>
        </m:r>
      </m:oMath>
      <w:r w:rsidRPr="00CD7918">
        <w:rPr>
          <w:b/>
          <w:sz w:val="28"/>
          <w:szCs w:val="28"/>
        </w:rPr>
        <w:t xml:space="preserve"> for the fine, decorative arts as well; for poetry, novels, philology; for French authors and their talent for writing, painting, portraying, pleas</w:t>
      </w:r>
      <w:r w:rsidR="00CD7918">
        <w:rPr>
          <w:b/>
          <w:sz w:val="28"/>
          <w:szCs w:val="28"/>
        </w:rPr>
        <w:t>ing the imagination, and the like</w:t>
      </w:r>
      <w:r w:rsidR="00CD7918" w:rsidRPr="00CD7918">
        <w:rPr>
          <w:b/>
          <w:sz w:val="28"/>
          <w:szCs w:val="28"/>
        </w:rPr>
        <w:t>.</w:t>
      </w:r>
      <w:r w:rsidRPr="00CD7918">
        <w:rPr>
          <w:b/>
          <w:sz w:val="28"/>
          <w:szCs w:val="28"/>
        </w:rPr>
        <w:t xml:space="preserve"> </w:t>
      </w:r>
      <w:r w:rsidR="007778ED">
        <w:rPr>
          <w:sz w:val="28"/>
          <w:szCs w:val="28"/>
        </w:rPr>
        <w:t>(BW</w:t>
      </w:r>
      <w:r w:rsidR="006B5753">
        <w:rPr>
          <w:sz w:val="28"/>
          <w:szCs w:val="28"/>
        </w:rPr>
        <w:t xml:space="preserve"> 323)</w:t>
      </w:r>
    </w:p>
    <w:p w:rsidR="00CA02C6" w:rsidRPr="00D84F9C" w:rsidRDefault="00CA02C6" w:rsidP="00CD7918">
      <w:pPr>
        <w:spacing w:after="0" w:line="360" w:lineRule="auto"/>
        <w:rPr>
          <w:sz w:val="28"/>
          <w:szCs w:val="28"/>
        </w:rPr>
      </w:pPr>
      <w:r w:rsidRPr="00D84F9C">
        <w:rPr>
          <w:sz w:val="28"/>
          <w:szCs w:val="28"/>
        </w:rPr>
        <w:t xml:space="preserve">Due to his haphazard </w:t>
      </w:r>
      <w:r w:rsidR="002D6BCB" w:rsidRPr="00D84F9C">
        <w:rPr>
          <w:sz w:val="28"/>
          <w:szCs w:val="28"/>
        </w:rPr>
        <w:t>attendance of</w:t>
      </w:r>
      <w:r w:rsidR="009B3037" w:rsidRPr="00D84F9C">
        <w:rPr>
          <w:sz w:val="28"/>
          <w:szCs w:val="28"/>
        </w:rPr>
        <w:t xml:space="preserve"> classes, his </w:t>
      </w:r>
      <w:r w:rsidRPr="00D84F9C">
        <w:rPr>
          <w:sz w:val="28"/>
          <w:szCs w:val="28"/>
        </w:rPr>
        <w:t>pursuit of extra-curricular activities</w:t>
      </w:r>
      <w:r w:rsidR="00782B1A" w:rsidRPr="00D84F9C">
        <w:rPr>
          <w:sz w:val="28"/>
          <w:szCs w:val="28"/>
        </w:rPr>
        <w:t>,</w:t>
      </w:r>
      <w:r w:rsidR="004E7FE2" w:rsidRPr="00D84F9C">
        <w:rPr>
          <w:sz w:val="28"/>
          <w:szCs w:val="28"/>
        </w:rPr>
        <w:t xml:space="preserve"> and a speech impediment that precluded a career as a pastor or a lawyer, he failed to graduate. </w:t>
      </w:r>
      <w:r w:rsidR="00DF5FCE" w:rsidRPr="00D84F9C">
        <w:rPr>
          <w:sz w:val="28"/>
          <w:szCs w:val="28"/>
        </w:rPr>
        <w:t>Yet all the time he kept on reading widely</w:t>
      </w:r>
      <w:r w:rsidR="00AF3EC0" w:rsidRPr="00D84F9C">
        <w:rPr>
          <w:sz w:val="28"/>
          <w:szCs w:val="28"/>
        </w:rPr>
        <w:t xml:space="preserve"> and voraciously</w:t>
      </w:r>
      <w:r w:rsidR="00DF5FCE" w:rsidRPr="00D84F9C">
        <w:rPr>
          <w:sz w:val="28"/>
          <w:szCs w:val="28"/>
        </w:rPr>
        <w:t>.</w:t>
      </w:r>
    </w:p>
    <w:p w:rsidR="004E7FE2" w:rsidRPr="00D84F9C" w:rsidRDefault="004E7FE2" w:rsidP="001C7038">
      <w:pPr>
        <w:spacing w:after="0" w:line="360" w:lineRule="auto"/>
        <w:rPr>
          <w:sz w:val="28"/>
          <w:szCs w:val="28"/>
        </w:rPr>
      </w:pPr>
      <w:r w:rsidRPr="00D84F9C">
        <w:rPr>
          <w:sz w:val="28"/>
          <w:szCs w:val="28"/>
        </w:rPr>
        <w:tab/>
        <w:t>After employment as a tutor for two German noble families from 1752 to 1756 in what is now Latvia, he was employe</w:t>
      </w:r>
      <w:r w:rsidR="00AF3EC0" w:rsidRPr="00D84F9C">
        <w:rPr>
          <w:sz w:val="28"/>
          <w:szCs w:val="28"/>
        </w:rPr>
        <w:t xml:space="preserve">d </w:t>
      </w:r>
      <w:r w:rsidR="00106D92" w:rsidRPr="00D84F9C">
        <w:rPr>
          <w:sz w:val="28"/>
          <w:szCs w:val="28"/>
        </w:rPr>
        <w:t>in Riga as a secretary</w:t>
      </w:r>
      <w:r w:rsidR="00AF3EC0" w:rsidRPr="00D84F9C">
        <w:rPr>
          <w:sz w:val="28"/>
          <w:szCs w:val="28"/>
        </w:rPr>
        <w:t xml:space="preserve"> of a merchant firm owned by the family of </w:t>
      </w:r>
      <w:r w:rsidRPr="00D84F9C">
        <w:rPr>
          <w:sz w:val="28"/>
          <w:szCs w:val="28"/>
        </w:rPr>
        <w:t>his best</w:t>
      </w:r>
      <w:r w:rsidR="00AF3EC0" w:rsidRPr="00D84F9C">
        <w:rPr>
          <w:sz w:val="28"/>
          <w:szCs w:val="28"/>
        </w:rPr>
        <w:t xml:space="preserve"> friend</w:t>
      </w:r>
      <w:r w:rsidR="00A9356A">
        <w:rPr>
          <w:sz w:val="28"/>
          <w:szCs w:val="28"/>
        </w:rPr>
        <w:t>,</w:t>
      </w:r>
      <w:r w:rsidR="00AF3EC0" w:rsidRPr="00D84F9C">
        <w:rPr>
          <w:sz w:val="28"/>
          <w:szCs w:val="28"/>
        </w:rPr>
        <w:t xml:space="preserve"> Christoph Berens</w:t>
      </w:r>
      <w:r w:rsidR="00A9356A">
        <w:rPr>
          <w:sz w:val="28"/>
          <w:szCs w:val="28"/>
        </w:rPr>
        <w:t>,</w:t>
      </w:r>
      <w:r w:rsidRPr="00D84F9C">
        <w:rPr>
          <w:sz w:val="28"/>
          <w:szCs w:val="28"/>
        </w:rPr>
        <w:t xml:space="preserve"> and sent on a trade mission to London to negotiate a secret, trade deal for the firm between Russi</w:t>
      </w:r>
      <w:r w:rsidR="00C356AC" w:rsidRPr="00D84F9C">
        <w:rPr>
          <w:sz w:val="28"/>
          <w:szCs w:val="28"/>
        </w:rPr>
        <w:t xml:space="preserve">a and England. When that failed, he lived rather dissolutely, fell into </w:t>
      </w:r>
      <w:r w:rsidR="00782B1A" w:rsidRPr="00D84F9C">
        <w:rPr>
          <w:sz w:val="28"/>
          <w:szCs w:val="28"/>
        </w:rPr>
        <w:t xml:space="preserve">the </w:t>
      </w:r>
      <w:r w:rsidR="00C356AC" w:rsidRPr="00D84F9C">
        <w:rPr>
          <w:sz w:val="28"/>
          <w:szCs w:val="28"/>
        </w:rPr>
        <w:t>bad company</w:t>
      </w:r>
      <w:r w:rsidR="00DF5FCE" w:rsidRPr="00D84F9C">
        <w:rPr>
          <w:sz w:val="28"/>
          <w:szCs w:val="28"/>
        </w:rPr>
        <w:t xml:space="preserve"> </w:t>
      </w:r>
      <w:r w:rsidR="00AF3EC0" w:rsidRPr="00D84F9C">
        <w:rPr>
          <w:sz w:val="28"/>
          <w:szCs w:val="28"/>
        </w:rPr>
        <w:t>of</w:t>
      </w:r>
      <w:r w:rsidR="00782B1A" w:rsidRPr="00D84F9C">
        <w:rPr>
          <w:sz w:val="28"/>
          <w:szCs w:val="28"/>
        </w:rPr>
        <w:t xml:space="preserve"> fashionable homosexual</w:t>
      </w:r>
      <w:r w:rsidR="00DF5FCE" w:rsidRPr="00D84F9C">
        <w:rPr>
          <w:sz w:val="28"/>
          <w:szCs w:val="28"/>
        </w:rPr>
        <w:t xml:space="preserve"> men</w:t>
      </w:r>
      <w:r w:rsidR="00106D92" w:rsidRPr="00D84F9C">
        <w:rPr>
          <w:sz w:val="28"/>
          <w:szCs w:val="28"/>
        </w:rPr>
        <w:t>,</w:t>
      </w:r>
      <w:r w:rsidR="00C356AC" w:rsidRPr="00D84F9C">
        <w:rPr>
          <w:sz w:val="28"/>
          <w:szCs w:val="28"/>
        </w:rPr>
        <w:t xml:space="preserve"> and got deep into debt. L</w:t>
      </w:r>
      <w:r w:rsidR="00F5136B">
        <w:rPr>
          <w:sz w:val="28"/>
          <w:szCs w:val="28"/>
        </w:rPr>
        <w:t>ost and lonely, he suffered</w:t>
      </w:r>
      <w:r w:rsidR="00C356AC" w:rsidRPr="00D84F9C">
        <w:rPr>
          <w:sz w:val="28"/>
          <w:szCs w:val="28"/>
        </w:rPr>
        <w:t xml:space="preserve"> ill health from overindulgence and </w:t>
      </w:r>
      <w:r w:rsidR="00A9356A">
        <w:rPr>
          <w:sz w:val="28"/>
          <w:szCs w:val="28"/>
        </w:rPr>
        <w:t xml:space="preserve">experienced a bout of </w:t>
      </w:r>
      <w:r w:rsidR="00C356AC" w:rsidRPr="00D84F9C">
        <w:rPr>
          <w:sz w:val="28"/>
          <w:szCs w:val="28"/>
        </w:rPr>
        <w:t>deep depression from his social isolation. Then, befriended by a devout, Christian couple who provided cheap accommodation for him early in 1758, he went into seclusion. He first began to read some of the many books that he had bought and found no consolation in them</w:t>
      </w:r>
      <w:r w:rsidR="00AC1F34" w:rsidRPr="00D84F9C">
        <w:rPr>
          <w:sz w:val="28"/>
          <w:szCs w:val="28"/>
        </w:rPr>
        <w:t>. On impulse he bought an English Bible and began reading it on March 13.</w:t>
      </w:r>
    </w:p>
    <w:p w:rsidR="00DE12C8" w:rsidRPr="00D84F9C" w:rsidRDefault="00AC1F34" w:rsidP="001C7038">
      <w:pPr>
        <w:spacing w:after="0" w:line="360" w:lineRule="auto"/>
        <w:rPr>
          <w:sz w:val="28"/>
          <w:szCs w:val="28"/>
        </w:rPr>
      </w:pPr>
      <w:r w:rsidRPr="00D84F9C">
        <w:rPr>
          <w:sz w:val="28"/>
          <w:szCs w:val="28"/>
        </w:rPr>
        <w:lastRenderedPageBreak/>
        <w:tab/>
        <w:t>It had little impact on him for six days</w:t>
      </w:r>
      <w:r w:rsidR="00AF3EC0" w:rsidRPr="00D84F9C">
        <w:rPr>
          <w:sz w:val="28"/>
          <w:szCs w:val="28"/>
        </w:rPr>
        <w:t>. Yet, a</w:t>
      </w:r>
      <w:r w:rsidRPr="00D84F9C">
        <w:rPr>
          <w:sz w:val="28"/>
          <w:szCs w:val="28"/>
        </w:rPr>
        <w:t>s he read it from cover to cover</w:t>
      </w:r>
      <w:r w:rsidR="00AF3EC0" w:rsidRPr="00D84F9C">
        <w:rPr>
          <w:sz w:val="28"/>
          <w:szCs w:val="28"/>
        </w:rPr>
        <w:t>,</w:t>
      </w:r>
      <w:r w:rsidR="00782B1A" w:rsidRPr="00D84F9C">
        <w:rPr>
          <w:sz w:val="28"/>
          <w:szCs w:val="28"/>
        </w:rPr>
        <w:t xml:space="preserve"> he</w:t>
      </w:r>
      <w:r w:rsidR="00F8014E" w:rsidRPr="00D84F9C">
        <w:rPr>
          <w:sz w:val="28"/>
          <w:szCs w:val="28"/>
        </w:rPr>
        <w:t xml:space="preserve"> became aware of</w:t>
      </w:r>
      <w:r w:rsidR="00F8014E" w:rsidRPr="00D84F9C">
        <w:rPr>
          <w:rFonts w:cs="Arial"/>
          <w:sz w:val="28"/>
          <w:szCs w:val="28"/>
        </w:rPr>
        <w:t xml:space="preserve"> the veil over his reason</w:t>
      </w:r>
      <w:r w:rsidR="00106D92" w:rsidRPr="00D84F9C">
        <w:rPr>
          <w:rFonts w:cs="Arial"/>
          <w:sz w:val="28"/>
          <w:szCs w:val="28"/>
        </w:rPr>
        <w:t xml:space="preserve"> and his heart that had</w:t>
      </w:r>
      <w:r w:rsidR="00F8014E" w:rsidRPr="00D84F9C">
        <w:rPr>
          <w:rFonts w:cs="Arial"/>
          <w:sz w:val="28"/>
          <w:szCs w:val="28"/>
        </w:rPr>
        <w:t xml:space="preserve"> closed this book to him.</w:t>
      </w:r>
      <w:r w:rsidRPr="00D84F9C">
        <w:rPr>
          <w:sz w:val="28"/>
          <w:szCs w:val="28"/>
        </w:rPr>
        <w:t xml:space="preserve"> Then</w:t>
      </w:r>
      <w:r w:rsidR="00A9356A">
        <w:rPr>
          <w:sz w:val="28"/>
          <w:szCs w:val="28"/>
        </w:rPr>
        <w:t>,</w:t>
      </w:r>
      <w:r w:rsidRPr="00D84F9C">
        <w:rPr>
          <w:sz w:val="28"/>
          <w:szCs w:val="28"/>
        </w:rPr>
        <w:t xml:space="preserve"> on Palm Sunday</w:t>
      </w:r>
      <w:r w:rsidR="00A9356A">
        <w:rPr>
          <w:sz w:val="28"/>
          <w:szCs w:val="28"/>
        </w:rPr>
        <w:t>,</w:t>
      </w:r>
      <w:r w:rsidR="00CD7918">
        <w:rPr>
          <w:sz w:val="28"/>
          <w:szCs w:val="28"/>
        </w:rPr>
        <w:t xml:space="preserve"> 1758,</w:t>
      </w:r>
      <w:r w:rsidRPr="00D84F9C">
        <w:rPr>
          <w:sz w:val="28"/>
          <w:szCs w:val="28"/>
        </w:rPr>
        <w:t xml:space="preserve"> it struck him that God was speaking to him personally as he was reading it. He no longer analyzed it critically</w:t>
      </w:r>
      <w:r w:rsidR="00106D92" w:rsidRPr="00D84F9C">
        <w:rPr>
          <w:sz w:val="28"/>
          <w:szCs w:val="28"/>
        </w:rPr>
        <w:t>,</w:t>
      </w:r>
      <w:r w:rsidRPr="00D84F9C">
        <w:rPr>
          <w:sz w:val="28"/>
          <w:szCs w:val="28"/>
        </w:rPr>
        <w:t xml:space="preserve"> but meditated on it as it critiqued him and his rationalism. On that day he </w:t>
      </w:r>
      <w:r w:rsidR="00DF5FCE" w:rsidRPr="00D84F9C">
        <w:rPr>
          <w:sz w:val="28"/>
          <w:szCs w:val="28"/>
        </w:rPr>
        <w:t xml:space="preserve">began </w:t>
      </w:r>
      <w:r w:rsidRPr="00D84F9C">
        <w:rPr>
          <w:sz w:val="28"/>
          <w:szCs w:val="28"/>
        </w:rPr>
        <w:t>read it for a second time</w:t>
      </w:r>
      <w:r w:rsidR="00DF5FCE" w:rsidRPr="00D84F9C">
        <w:rPr>
          <w:sz w:val="28"/>
          <w:szCs w:val="28"/>
        </w:rPr>
        <w:t xml:space="preserve"> in a new way and wrote</w:t>
      </w:r>
      <w:r w:rsidRPr="00D84F9C">
        <w:rPr>
          <w:sz w:val="28"/>
          <w:szCs w:val="28"/>
        </w:rPr>
        <w:t xml:space="preserve"> down the results of his meditations </w:t>
      </w:r>
      <w:r w:rsidR="00D0315C" w:rsidRPr="00D84F9C">
        <w:rPr>
          <w:sz w:val="28"/>
          <w:szCs w:val="28"/>
        </w:rPr>
        <w:t>in a kind of spiritual journal that he called “The Biblical M</w:t>
      </w:r>
      <w:r w:rsidR="00AF3EC0" w:rsidRPr="00D84F9C">
        <w:rPr>
          <w:sz w:val="28"/>
          <w:szCs w:val="28"/>
        </w:rPr>
        <w:t>editations of a Christian”. O</w:t>
      </w:r>
      <w:r w:rsidR="00D0315C" w:rsidRPr="00D84F9C">
        <w:rPr>
          <w:sz w:val="28"/>
          <w:szCs w:val="28"/>
        </w:rPr>
        <w:t>n Friday evening March 31 in the week of Easter</w:t>
      </w:r>
      <w:r w:rsidR="00DF5FCE" w:rsidRPr="00D84F9C">
        <w:rPr>
          <w:sz w:val="28"/>
          <w:szCs w:val="28"/>
        </w:rPr>
        <w:t>,</w:t>
      </w:r>
      <w:r w:rsidR="00D0315C" w:rsidRPr="00D84F9C">
        <w:rPr>
          <w:sz w:val="28"/>
          <w:szCs w:val="28"/>
        </w:rPr>
        <w:t xml:space="preserve"> he fell into deep reverie as he was reading Deuter</w:t>
      </w:r>
      <w:r w:rsidR="00106D92" w:rsidRPr="00D84F9C">
        <w:rPr>
          <w:sz w:val="28"/>
          <w:szCs w:val="28"/>
        </w:rPr>
        <w:t>onomy chapter 5 with its report</w:t>
      </w:r>
      <w:r w:rsidR="00D0315C" w:rsidRPr="00D84F9C">
        <w:rPr>
          <w:sz w:val="28"/>
          <w:szCs w:val="28"/>
        </w:rPr>
        <w:t xml:space="preserve"> that </w:t>
      </w:r>
      <w:r w:rsidR="00CD7918">
        <w:rPr>
          <w:sz w:val="28"/>
          <w:szCs w:val="28"/>
        </w:rPr>
        <w:t xml:space="preserve">when </w:t>
      </w:r>
      <w:r w:rsidR="00D0315C" w:rsidRPr="00D84F9C">
        <w:rPr>
          <w:sz w:val="28"/>
          <w:szCs w:val="28"/>
        </w:rPr>
        <w:t>the Israelites heard God speaking</w:t>
      </w:r>
      <w:r w:rsidR="00AF3EC0" w:rsidRPr="00D84F9C">
        <w:rPr>
          <w:sz w:val="28"/>
          <w:szCs w:val="28"/>
        </w:rPr>
        <w:t xml:space="preserve"> the Decalogue </w:t>
      </w:r>
      <w:r w:rsidR="00D0315C" w:rsidRPr="00D84F9C">
        <w:rPr>
          <w:sz w:val="28"/>
          <w:szCs w:val="28"/>
        </w:rPr>
        <w:t>face to face with them at Mt. Sinai</w:t>
      </w:r>
      <w:r w:rsidR="00CD7918">
        <w:rPr>
          <w:sz w:val="28"/>
          <w:szCs w:val="28"/>
        </w:rPr>
        <w:t>, they were so frightened demanded that they asked Moses to be their mediator</w:t>
      </w:r>
      <w:r w:rsidR="00D0315C" w:rsidRPr="00D84F9C">
        <w:rPr>
          <w:sz w:val="28"/>
          <w:szCs w:val="28"/>
        </w:rPr>
        <w:t>.</w:t>
      </w:r>
      <w:r w:rsidR="003927BA" w:rsidRPr="00D84F9C">
        <w:rPr>
          <w:sz w:val="28"/>
          <w:szCs w:val="28"/>
        </w:rPr>
        <w:t xml:space="preserve"> </w:t>
      </w:r>
      <w:r w:rsidR="00D0315C" w:rsidRPr="00D84F9C">
        <w:rPr>
          <w:sz w:val="28"/>
          <w:szCs w:val="28"/>
        </w:rPr>
        <w:t>Here is how he describes what happened to him then:</w:t>
      </w:r>
    </w:p>
    <w:p w:rsidR="003927BA" w:rsidRPr="00D84F9C" w:rsidRDefault="003927BA" w:rsidP="001C7038">
      <w:pPr>
        <w:spacing w:after="0" w:line="360" w:lineRule="auto"/>
        <w:ind w:left="360"/>
        <w:rPr>
          <w:rFonts w:cs="Arial"/>
          <w:b/>
          <w:sz w:val="28"/>
          <w:szCs w:val="28"/>
        </w:rPr>
      </w:pPr>
      <w:r w:rsidRPr="00D84F9C">
        <w:rPr>
          <w:rFonts w:cs="Arial"/>
          <w:b/>
          <w:sz w:val="28"/>
          <w:szCs w:val="28"/>
        </w:rPr>
        <w:t>I recognized my own offenses in the history of the Jewish people. I read the story of my own life and thanked God for His forbearance with this His people, because nothing but such an example could justify a similar hope for me</w:t>
      </w:r>
      <w:r w:rsidR="00DE12C8" w:rsidRPr="00D84F9C">
        <w:rPr>
          <w:rFonts w:cs="Arial"/>
          <w:b/>
          <w:sz w:val="28"/>
          <w:szCs w:val="28"/>
        </w:rPr>
        <w:t>…</w:t>
      </w:r>
      <w:r w:rsidRPr="00D84F9C">
        <w:rPr>
          <w:rFonts w:cs="Arial"/>
          <w:b/>
          <w:sz w:val="28"/>
          <w:szCs w:val="28"/>
        </w:rPr>
        <w:t xml:space="preserve">In the midst of these reflections which seemed rather mysterious to me, I read the fifth chapter of Fifth Book of Moses on the evening of 31 March and fell into deep meditation; I thought about Abel and God’s </w:t>
      </w:r>
      <w:r w:rsidR="00CD7918">
        <w:rPr>
          <w:rFonts w:cs="Arial"/>
          <w:b/>
          <w:sz w:val="28"/>
          <w:szCs w:val="28"/>
        </w:rPr>
        <w:t>word about him: “the earth has</w:t>
      </w:r>
      <w:r w:rsidRPr="00D84F9C">
        <w:rPr>
          <w:rFonts w:cs="Arial"/>
          <w:b/>
          <w:sz w:val="28"/>
          <w:szCs w:val="28"/>
        </w:rPr>
        <w:t xml:space="preserve"> opened its mouth to receive your brother’s blood.” — — I felt my heart thump, I heard a voice groaning and wailing in its depths like the voice of blood, like the voice of a murdered brother who wanted to avenge his blood</w:t>
      </w:r>
      <w:r w:rsidR="006C492E" w:rsidRPr="00D84F9C">
        <w:rPr>
          <w:rFonts w:cs="Arial"/>
          <w:b/>
          <w:sz w:val="28"/>
          <w:szCs w:val="28"/>
        </w:rPr>
        <w:t>, if</w:t>
      </w:r>
      <w:r w:rsidRPr="00D84F9C">
        <w:rPr>
          <w:rFonts w:cs="Arial"/>
          <w:b/>
          <w:sz w:val="28"/>
          <w:szCs w:val="28"/>
        </w:rPr>
        <w:t xml:space="preserve"> I, at times, did not hear it and </w:t>
      </w:r>
      <w:r w:rsidR="006C492E" w:rsidRPr="00D84F9C">
        <w:rPr>
          <w:rFonts w:cs="Arial"/>
          <w:b/>
          <w:sz w:val="28"/>
          <w:szCs w:val="28"/>
        </w:rPr>
        <w:t xml:space="preserve">would </w:t>
      </w:r>
      <w:r w:rsidRPr="00D84F9C">
        <w:rPr>
          <w:rFonts w:cs="Arial"/>
          <w:b/>
          <w:sz w:val="28"/>
          <w:szCs w:val="28"/>
        </w:rPr>
        <w:t xml:space="preserve">continue to shut my ears to it. — — It said that this was what made Cain restless and unable escape. </w:t>
      </w:r>
      <w:r w:rsidR="003A4545" w:rsidRPr="00D84F9C">
        <w:rPr>
          <w:rFonts w:cs="Arial"/>
          <w:b/>
          <w:sz w:val="28"/>
          <w:szCs w:val="28"/>
        </w:rPr>
        <w:t>At once I felt my heart flowing;</w:t>
      </w:r>
      <w:r w:rsidRPr="00D84F9C">
        <w:rPr>
          <w:rFonts w:cs="Arial"/>
          <w:b/>
          <w:sz w:val="28"/>
          <w:szCs w:val="28"/>
        </w:rPr>
        <w:t xml:space="preserve"> it poured itself out in tears, and I could no longer — — I could no longer hide from God that I was the killer </w:t>
      </w:r>
      <w:r w:rsidR="00AF3EC0" w:rsidRPr="00D84F9C">
        <w:rPr>
          <w:rFonts w:cs="Arial"/>
          <w:b/>
          <w:sz w:val="28"/>
          <w:szCs w:val="28"/>
        </w:rPr>
        <w:t xml:space="preserve">of </w:t>
      </w:r>
      <w:r w:rsidR="00AF3EC0" w:rsidRPr="00D84F9C">
        <w:rPr>
          <w:rFonts w:cs="Arial"/>
          <w:b/>
          <w:sz w:val="28"/>
          <w:szCs w:val="28"/>
        </w:rPr>
        <w:lastRenderedPageBreak/>
        <w:t>my brother, the murderer of H</w:t>
      </w:r>
      <w:r w:rsidRPr="00D84F9C">
        <w:rPr>
          <w:rFonts w:cs="Arial"/>
          <w:b/>
          <w:sz w:val="28"/>
          <w:szCs w:val="28"/>
        </w:rPr>
        <w:t>is only begotten Son. Despite my great weakness, despite the long resistance which I had, until now, put up against His witness and His tender touch, the Spirit of God kept on revealing to me, still more and more</w:t>
      </w:r>
      <w:r w:rsidR="00AF3EC0" w:rsidRPr="00D84F9C">
        <w:rPr>
          <w:rFonts w:cs="Arial"/>
          <w:b/>
          <w:sz w:val="28"/>
          <w:szCs w:val="28"/>
        </w:rPr>
        <w:t>,</w:t>
      </w:r>
      <w:r w:rsidRPr="00D84F9C">
        <w:rPr>
          <w:rFonts w:cs="Arial"/>
          <w:b/>
          <w:sz w:val="28"/>
          <w:szCs w:val="28"/>
        </w:rPr>
        <w:t xml:space="preserve"> the mystery of divine love and the benefit of faith in our gracious, only Savior.</w:t>
      </w:r>
      <w:r w:rsidR="00C47511">
        <w:rPr>
          <w:rFonts w:cs="Arial"/>
          <w:b/>
          <w:sz w:val="28"/>
          <w:szCs w:val="28"/>
        </w:rPr>
        <w:t xml:space="preserve"> (</w:t>
      </w:r>
      <w:r w:rsidR="00C47511" w:rsidRPr="00C47511">
        <w:rPr>
          <w:rFonts w:cs="Arial"/>
          <w:sz w:val="28"/>
          <w:szCs w:val="28"/>
        </w:rPr>
        <w:t>BW 343</w:t>
      </w:r>
      <w:r w:rsidR="00C47511">
        <w:rPr>
          <w:rFonts w:cs="Arial"/>
          <w:sz w:val="28"/>
          <w:szCs w:val="28"/>
        </w:rPr>
        <w:t>-44)</w:t>
      </w:r>
    </w:p>
    <w:p w:rsidR="00C07996" w:rsidRPr="00D84F9C" w:rsidRDefault="00C07996" w:rsidP="001C7038">
      <w:pPr>
        <w:spacing w:after="0" w:line="360" w:lineRule="auto"/>
        <w:rPr>
          <w:rFonts w:cs="Arial"/>
          <w:sz w:val="28"/>
          <w:szCs w:val="28"/>
        </w:rPr>
      </w:pPr>
      <w:r w:rsidRPr="00D84F9C">
        <w:rPr>
          <w:rFonts w:cs="Arial"/>
          <w:sz w:val="28"/>
          <w:szCs w:val="28"/>
        </w:rPr>
        <w:t>In that momentous upheaval</w:t>
      </w:r>
      <w:r w:rsidR="003A4545" w:rsidRPr="00D84F9C">
        <w:rPr>
          <w:rFonts w:cs="Arial"/>
          <w:sz w:val="28"/>
          <w:szCs w:val="28"/>
        </w:rPr>
        <w:t>, that dramatic awakening,</w:t>
      </w:r>
      <w:r w:rsidRPr="00D84F9C">
        <w:rPr>
          <w:rFonts w:cs="Arial"/>
          <w:sz w:val="28"/>
          <w:szCs w:val="28"/>
        </w:rPr>
        <w:t xml:space="preserve"> Hamann </w:t>
      </w:r>
      <w:r w:rsidR="000E2BF5" w:rsidRPr="00D84F9C">
        <w:rPr>
          <w:rFonts w:cs="Arial"/>
          <w:sz w:val="28"/>
          <w:szCs w:val="28"/>
        </w:rPr>
        <w:t xml:space="preserve">was convicted of two things, his </w:t>
      </w:r>
      <w:r w:rsidR="003A4545" w:rsidRPr="00D84F9C">
        <w:rPr>
          <w:rFonts w:cs="Arial"/>
          <w:sz w:val="28"/>
          <w:szCs w:val="28"/>
        </w:rPr>
        <w:t xml:space="preserve">own </w:t>
      </w:r>
      <w:r w:rsidR="000E2BF5" w:rsidRPr="00D84F9C">
        <w:rPr>
          <w:rFonts w:cs="Arial"/>
          <w:sz w:val="28"/>
          <w:szCs w:val="28"/>
        </w:rPr>
        <w:t>sin</w:t>
      </w:r>
      <w:r w:rsidR="003A4545" w:rsidRPr="00D84F9C">
        <w:rPr>
          <w:rFonts w:cs="Arial"/>
          <w:sz w:val="28"/>
          <w:szCs w:val="28"/>
        </w:rPr>
        <w:t xml:space="preserve"> </w:t>
      </w:r>
      <w:r w:rsidR="00A9356A">
        <w:rPr>
          <w:rFonts w:cs="Arial"/>
          <w:sz w:val="28"/>
          <w:szCs w:val="28"/>
        </w:rPr>
        <w:t xml:space="preserve">of </w:t>
      </w:r>
      <w:r w:rsidR="003A4545" w:rsidRPr="00D84F9C">
        <w:rPr>
          <w:rFonts w:cs="Arial"/>
          <w:sz w:val="28"/>
          <w:szCs w:val="28"/>
        </w:rPr>
        <w:t>fratricide</w:t>
      </w:r>
      <w:r w:rsidR="000E2BF5" w:rsidRPr="00D84F9C">
        <w:rPr>
          <w:rFonts w:cs="Arial"/>
          <w:sz w:val="28"/>
          <w:szCs w:val="28"/>
        </w:rPr>
        <w:t xml:space="preserve"> and God’s grace</w:t>
      </w:r>
      <w:r w:rsidR="003A4545" w:rsidRPr="00D84F9C">
        <w:rPr>
          <w:rFonts w:cs="Arial"/>
          <w:sz w:val="28"/>
          <w:szCs w:val="28"/>
        </w:rPr>
        <w:t xml:space="preserve"> for him as the murderer of His Son. Then in his broken heart he hear</w:t>
      </w:r>
      <w:r w:rsidR="00CD7918">
        <w:rPr>
          <w:rFonts w:cs="Arial"/>
          <w:sz w:val="28"/>
          <w:szCs w:val="28"/>
        </w:rPr>
        <w:t>d how</w:t>
      </w:r>
      <w:r w:rsidR="000E2BF5" w:rsidRPr="00D84F9C">
        <w:rPr>
          <w:rFonts w:cs="Arial"/>
          <w:sz w:val="28"/>
          <w:szCs w:val="28"/>
        </w:rPr>
        <w:t xml:space="preserve"> the blood of Jesus which called out to God for vengeance </w:t>
      </w:r>
      <w:r w:rsidR="00A9356A">
        <w:rPr>
          <w:rFonts w:cs="Arial"/>
          <w:sz w:val="28"/>
          <w:szCs w:val="28"/>
        </w:rPr>
        <w:t>was also proclaiming</w:t>
      </w:r>
      <w:r w:rsidR="000E2BF5" w:rsidRPr="00D84F9C">
        <w:rPr>
          <w:rFonts w:cs="Arial"/>
          <w:sz w:val="28"/>
          <w:szCs w:val="28"/>
        </w:rPr>
        <w:t xml:space="preserve"> God’s grace and love to him. That broke his </w:t>
      </w:r>
      <w:r w:rsidR="006C492E" w:rsidRPr="00D84F9C">
        <w:rPr>
          <w:rFonts w:cs="Arial"/>
          <w:sz w:val="28"/>
          <w:szCs w:val="28"/>
        </w:rPr>
        <w:t>blind, hard, rocky, misguided, stubborn heart, and</w:t>
      </w:r>
      <w:r w:rsidR="000E2BF5" w:rsidRPr="00D84F9C">
        <w:rPr>
          <w:rFonts w:cs="Arial"/>
          <w:sz w:val="28"/>
          <w:szCs w:val="28"/>
        </w:rPr>
        <w:t xml:space="preserve"> he surrendered it </w:t>
      </w:r>
      <w:r w:rsidR="006C492E" w:rsidRPr="00D84F9C">
        <w:rPr>
          <w:rFonts w:cs="Arial"/>
          <w:sz w:val="28"/>
          <w:szCs w:val="28"/>
        </w:rPr>
        <w:t>to God for recreation by his Spirit. God poured him out</w:t>
      </w:r>
      <w:r w:rsidR="00DF5FCE" w:rsidRPr="00D84F9C">
        <w:rPr>
          <w:rFonts w:cs="Arial"/>
          <w:sz w:val="28"/>
          <w:szCs w:val="28"/>
        </w:rPr>
        <w:t>, he says,</w:t>
      </w:r>
      <w:r w:rsidR="006C492E" w:rsidRPr="00D84F9C">
        <w:rPr>
          <w:rFonts w:cs="Arial"/>
          <w:sz w:val="28"/>
          <w:szCs w:val="28"/>
        </w:rPr>
        <w:t xml:space="preserve"> “from one vessel into another”.</w:t>
      </w:r>
      <w:r w:rsidR="006B5753">
        <w:rPr>
          <w:rFonts w:cs="Arial"/>
          <w:sz w:val="28"/>
          <w:szCs w:val="28"/>
        </w:rPr>
        <w:t xml:space="preserve"> (BW 345)</w:t>
      </w:r>
    </w:p>
    <w:p w:rsidR="008A72EF" w:rsidRPr="00D84F9C" w:rsidRDefault="008A72EF" w:rsidP="001C7038">
      <w:pPr>
        <w:spacing w:after="0" w:line="360" w:lineRule="auto"/>
        <w:rPr>
          <w:rFonts w:cs="Arial"/>
          <w:sz w:val="28"/>
          <w:szCs w:val="28"/>
        </w:rPr>
      </w:pPr>
      <w:r w:rsidRPr="00D84F9C">
        <w:rPr>
          <w:rFonts w:cs="Arial"/>
          <w:sz w:val="28"/>
          <w:szCs w:val="28"/>
        </w:rPr>
        <w:t xml:space="preserve"> </w:t>
      </w:r>
      <w:r w:rsidRPr="00D84F9C">
        <w:rPr>
          <w:rFonts w:cs="Arial"/>
          <w:sz w:val="28"/>
          <w:szCs w:val="28"/>
        </w:rPr>
        <w:tab/>
        <w:t>In another place he gives us this summary of what he had experienced that momentous evening:</w:t>
      </w:r>
    </w:p>
    <w:p w:rsidR="008A72EF" w:rsidRPr="00D84F9C" w:rsidRDefault="008A72EF" w:rsidP="008A72EF">
      <w:pPr>
        <w:spacing w:after="0" w:line="360" w:lineRule="auto"/>
        <w:ind w:left="720"/>
        <w:rPr>
          <w:rFonts w:cs="Arial"/>
          <w:sz w:val="28"/>
          <w:szCs w:val="28"/>
        </w:rPr>
      </w:pPr>
      <w:r w:rsidRPr="00D84F9C">
        <w:rPr>
          <w:b/>
          <w:sz w:val="28"/>
          <w:szCs w:val="28"/>
        </w:rPr>
        <w:t>When we get to know ourselves, when we come to see ourselves almost as we really are, how we then wish, plead, fear for ourselves; how we then</w:t>
      </w:r>
      <w:r w:rsidR="00AF3EC0" w:rsidRPr="00D84F9C">
        <w:rPr>
          <w:b/>
          <w:sz w:val="28"/>
          <w:szCs w:val="28"/>
        </w:rPr>
        <w:t xml:space="preserve"> feel the need for all that God -</w:t>
      </w:r>
      <w:r w:rsidRPr="00D84F9C">
        <w:rPr>
          <w:b/>
          <w:sz w:val="28"/>
          <w:szCs w:val="28"/>
        </w:rPr>
        <w:t xml:space="preserve"> without us knowing it, being interested </w:t>
      </w:r>
      <w:r w:rsidR="00AF3EC0" w:rsidRPr="00D84F9C">
        <w:rPr>
          <w:b/>
          <w:sz w:val="28"/>
          <w:szCs w:val="28"/>
        </w:rPr>
        <w:t>in it, and asking for any of it -</w:t>
      </w:r>
      <w:r w:rsidRPr="00D84F9C">
        <w:rPr>
          <w:b/>
          <w:sz w:val="28"/>
          <w:szCs w:val="28"/>
        </w:rPr>
        <w:t xml:space="preserve"> has never grown tired of presenting to us, offer</w:t>
      </w:r>
      <w:r w:rsidR="00322252" w:rsidRPr="00D84F9C">
        <w:rPr>
          <w:b/>
          <w:sz w:val="28"/>
          <w:szCs w:val="28"/>
        </w:rPr>
        <w:t xml:space="preserve">ing </w:t>
      </w:r>
      <w:r w:rsidRPr="00D84F9C">
        <w:rPr>
          <w:b/>
          <w:sz w:val="28"/>
          <w:szCs w:val="28"/>
        </w:rPr>
        <w:t>to us</w:t>
      </w:r>
      <w:r w:rsidR="003A4545" w:rsidRPr="00D84F9C">
        <w:rPr>
          <w:b/>
          <w:sz w:val="28"/>
          <w:szCs w:val="28"/>
        </w:rPr>
        <w:t>,</w:t>
      </w:r>
      <w:r w:rsidRPr="00D84F9C">
        <w:rPr>
          <w:b/>
          <w:sz w:val="28"/>
          <w:szCs w:val="28"/>
        </w:rPr>
        <w:t xml:space="preserve"> and encouraging and even frightening us to receive. Then we hear the blood of the Redeemer crying out in our heart; we feel that the bottom of it has been sprinkled with the blood that was shed for the reconciliation of the whole world; we feel that the blood of vengeance cries out for grace on our behalf</w:t>
      </w:r>
      <w:r w:rsidRPr="00D84F9C">
        <w:rPr>
          <w:sz w:val="28"/>
          <w:szCs w:val="28"/>
        </w:rPr>
        <w:t>.</w:t>
      </w:r>
      <w:r w:rsidR="00C47511">
        <w:rPr>
          <w:sz w:val="28"/>
          <w:szCs w:val="28"/>
        </w:rPr>
        <w:t xml:space="preserve"> (BW </w:t>
      </w:r>
      <w:r w:rsidR="007778ED">
        <w:rPr>
          <w:sz w:val="28"/>
          <w:szCs w:val="28"/>
        </w:rPr>
        <w:t>138-39)</w:t>
      </w:r>
    </w:p>
    <w:p w:rsidR="003A4545" w:rsidRPr="00D84F9C" w:rsidRDefault="006C492E" w:rsidP="001C7038">
      <w:pPr>
        <w:spacing w:after="0" w:line="360" w:lineRule="auto"/>
        <w:rPr>
          <w:sz w:val="28"/>
          <w:szCs w:val="28"/>
        </w:rPr>
      </w:pPr>
      <w:r w:rsidRPr="00D84F9C">
        <w:rPr>
          <w:rFonts w:cs="Arial"/>
          <w:sz w:val="28"/>
          <w:szCs w:val="28"/>
        </w:rPr>
        <w:tab/>
        <w:t>After that event he continued to read the Bible and record the fruit of his meditations</w:t>
      </w:r>
      <w:r w:rsidR="002F5947" w:rsidRPr="00D84F9C">
        <w:rPr>
          <w:rFonts w:cs="Arial"/>
          <w:sz w:val="28"/>
          <w:szCs w:val="28"/>
        </w:rPr>
        <w:t>. As he does so</w:t>
      </w:r>
      <w:r w:rsidR="008A72EF" w:rsidRPr="00D84F9C">
        <w:rPr>
          <w:rFonts w:cs="Arial"/>
          <w:sz w:val="28"/>
          <w:szCs w:val="28"/>
        </w:rPr>
        <w:t>,</w:t>
      </w:r>
      <w:r w:rsidR="002F5947" w:rsidRPr="00D84F9C">
        <w:rPr>
          <w:rFonts w:cs="Arial"/>
          <w:sz w:val="28"/>
          <w:szCs w:val="28"/>
        </w:rPr>
        <w:t xml:space="preserve"> the tone of it gradually changes. The comments are </w:t>
      </w:r>
      <w:r w:rsidR="002F5947" w:rsidRPr="00D84F9C">
        <w:rPr>
          <w:rFonts w:cs="Arial"/>
          <w:sz w:val="28"/>
          <w:szCs w:val="28"/>
        </w:rPr>
        <w:lastRenderedPageBreak/>
        <w:t>less</w:t>
      </w:r>
      <w:r w:rsidR="00D71A7C" w:rsidRPr="00D84F9C">
        <w:rPr>
          <w:rFonts w:cs="Arial"/>
          <w:sz w:val="28"/>
          <w:szCs w:val="28"/>
        </w:rPr>
        <w:t xml:space="preserve"> intellectual and more devotional</w:t>
      </w:r>
      <w:r w:rsidR="002F5947" w:rsidRPr="00D84F9C">
        <w:rPr>
          <w:rFonts w:cs="Arial"/>
          <w:sz w:val="28"/>
          <w:szCs w:val="28"/>
        </w:rPr>
        <w:t>. Then</w:t>
      </w:r>
      <w:r w:rsidR="00D71A7C" w:rsidRPr="00D84F9C">
        <w:rPr>
          <w:rFonts w:cs="Arial"/>
          <w:sz w:val="28"/>
          <w:szCs w:val="28"/>
        </w:rPr>
        <w:t>,</w:t>
      </w:r>
      <w:r w:rsidR="002F5947" w:rsidRPr="00D84F9C">
        <w:rPr>
          <w:rFonts w:cs="Arial"/>
          <w:sz w:val="28"/>
          <w:szCs w:val="28"/>
        </w:rPr>
        <w:t xml:space="preserve"> when he completed the composition of the “Biblical Meditations”</w:t>
      </w:r>
      <w:r w:rsidR="00D71A7C" w:rsidRPr="00D84F9C">
        <w:rPr>
          <w:rFonts w:cs="Arial"/>
          <w:sz w:val="28"/>
          <w:szCs w:val="28"/>
        </w:rPr>
        <w:t>, he recorded</w:t>
      </w:r>
      <w:r w:rsidR="002F5947" w:rsidRPr="00D84F9C">
        <w:rPr>
          <w:rFonts w:cs="Arial"/>
          <w:sz w:val="28"/>
          <w:szCs w:val="28"/>
        </w:rPr>
        <w:t xml:space="preserve"> his “Thoughts on the Course of my Life” from 21-25 April</w:t>
      </w:r>
      <w:r w:rsidR="00CD7918">
        <w:rPr>
          <w:rFonts w:cs="Arial"/>
          <w:sz w:val="28"/>
          <w:szCs w:val="28"/>
        </w:rPr>
        <w:t>,</w:t>
      </w:r>
      <w:r w:rsidR="002F5947" w:rsidRPr="00D84F9C">
        <w:rPr>
          <w:rFonts w:cs="Arial"/>
          <w:sz w:val="28"/>
          <w:szCs w:val="28"/>
        </w:rPr>
        <w:t xml:space="preserve"> followed by “Meditations on Church Hymns” from 29 April to 6 M</w:t>
      </w:r>
      <w:r w:rsidR="00E33DC1" w:rsidRPr="00D84F9C">
        <w:rPr>
          <w:rFonts w:cs="Arial"/>
          <w:sz w:val="28"/>
          <w:szCs w:val="28"/>
        </w:rPr>
        <w:t xml:space="preserve">ay, and five other pieces before he set out for Riga and returned home on June 27. It was there that he added some further thoughts </w:t>
      </w:r>
      <w:r w:rsidR="00D71A7C" w:rsidRPr="00D84F9C">
        <w:rPr>
          <w:rFonts w:cs="Arial"/>
          <w:sz w:val="28"/>
          <w:szCs w:val="28"/>
        </w:rPr>
        <w:t>on his life</w:t>
      </w:r>
      <w:r w:rsidR="00E33DC1" w:rsidRPr="00D84F9C">
        <w:rPr>
          <w:rFonts w:cs="Arial"/>
          <w:sz w:val="28"/>
          <w:szCs w:val="28"/>
        </w:rPr>
        <w:t xml:space="preserve"> and a </w:t>
      </w:r>
      <w:r w:rsidR="001C7038" w:rsidRPr="00D84F9C">
        <w:rPr>
          <w:rFonts w:cs="Arial"/>
          <w:sz w:val="28"/>
          <w:szCs w:val="28"/>
        </w:rPr>
        <w:t>personal</w:t>
      </w:r>
      <w:r w:rsidR="00E33DC1" w:rsidRPr="00D84F9C">
        <w:rPr>
          <w:rFonts w:cs="Arial"/>
          <w:sz w:val="28"/>
          <w:szCs w:val="28"/>
        </w:rPr>
        <w:t xml:space="preserve"> prayer </w:t>
      </w:r>
      <w:r w:rsidR="001C7038" w:rsidRPr="00D84F9C">
        <w:rPr>
          <w:rFonts w:cs="Arial"/>
          <w:sz w:val="28"/>
          <w:szCs w:val="28"/>
        </w:rPr>
        <w:t xml:space="preserve">of </w:t>
      </w:r>
      <w:r w:rsidR="003A4545" w:rsidRPr="00D84F9C">
        <w:rPr>
          <w:rFonts w:cs="Arial"/>
          <w:sz w:val="28"/>
          <w:szCs w:val="28"/>
        </w:rPr>
        <w:t xml:space="preserve">supplication and </w:t>
      </w:r>
      <w:r w:rsidR="001C7038" w:rsidRPr="00D84F9C">
        <w:rPr>
          <w:rFonts w:cs="Arial"/>
          <w:sz w:val="28"/>
          <w:szCs w:val="28"/>
        </w:rPr>
        <w:t>intercession</w:t>
      </w:r>
      <w:r w:rsidR="003A4545" w:rsidRPr="00D84F9C">
        <w:rPr>
          <w:rFonts w:cs="Arial"/>
          <w:sz w:val="28"/>
          <w:szCs w:val="28"/>
        </w:rPr>
        <w:t xml:space="preserve"> for his own devotional use</w:t>
      </w:r>
      <w:r w:rsidR="001C7038" w:rsidRPr="00D84F9C">
        <w:rPr>
          <w:rFonts w:cs="Arial"/>
          <w:sz w:val="28"/>
          <w:szCs w:val="28"/>
        </w:rPr>
        <w:t>.</w:t>
      </w:r>
      <w:r w:rsidR="001C7038" w:rsidRPr="00D84F9C">
        <w:rPr>
          <w:sz w:val="28"/>
          <w:szCs w:val="28"/>
        </w:rPr>
        <w:t xml:space="preserve"> </w:t>
      </w:r>
    </w:p>
    <w:p w:rsidR="001C7038" w:rsidRPr="00D84F9C" w:rsidRDefault="001C7038" w:rsidP="003A4545">
      <w:pPr>
        <w:spacing w:after="0" w:line="360" w:lineRule="auto"/>
        <w:ind w:firstLine="720"/>
        <w:rPr>
          <w:sz w:val="28"/>
          <w:szCs w:val="28"/>
        </w:rPr>
      </w:pPr>
      <w:r w:rsidRPr="00D84F9C">
        <w:rPr>
          <w:sz w:val="28"/>
          <w:szCs w:val="28"/>
        </w:rPr>
        <w:t xml:space="preserve">Thus </w:t>
      </w:r>
      <w:r w:rsidRPr="00D84F9C">
        <w:rPr>
          <w:i/>
          <w:sz w:val="28"/>
          <w:szCs w:val="28"/>
        </w:rPr>
        <w:t>the London Writings</w:t>
      </w:r>
      <w:r w:rsidRPr="00D84F9C">
        <w:rPr>
          <w:sz w:val="28"/>
          <w:szCs w:val="28"/>
        </w:rPr>
        <w:t xml:space="preserve"> were written over the period of six months in what was the turning point of his life</w:t>
      </w:r>
      <w:r w:rsidR="00B43739" w:rsidRPr="00D84F9C">
        <w:rPr>
          <w:sz w:val="28"/>
          <w:szCs w:val="28"/>
        </w:rPr>
        <w:t>. They mark his transformation from an ardent advocate of the Enlightenment to a rather unlikely champion of classical Lutheranism. They document his transition from unenlightened rationalism to enlightened faith in Jesus</w:t>
      </w:r>
      <w:r w:rsidR="00D71A7C" w:rsidRPr="00D84F9C">
        <w:rPr>
          <w:sz w:val="28"/>
          <w:szCs w:val="28"/>
        </w:rPr>
        <w:t>,</w:t>
      </w:r>
      <w:r w:rsidR="00B43739" w:rsidRPr="00D84F9C">
        <w:rPr>
          <w:sz w:val="28"/>
          <w:szCs w:val="28"/>
        </w:rPr>
        <w:t xml:space="preserve"> the Alpha and Omega, the be-all and end-all of his life.</w:t>
      </w:r>
    </w:p>
    <w:p w:rsidR="001365C1" w:rsidRPr="00D84F9C" w:rsidRDefault="001365C1" w:rsidP="001C7038">
      <w:pPr>
        <w:spacing w:after="0" w:line="360" w:lineRule="auto"/>
        <w:rPr>
          <w:sz w:val="28"/>
          <w:szCs w:val="28"/>
        </w:rPr>
      </w:pPr>
    </w:p>
    <w:p w:rsidR="0093094D" w:rsidRPr="00A9356A" w:rsidRDefault="001365C1" w:rsidP="00A9356A">
      <w:pPr>
        <w:pStyle w:val="ListParagraph"/>
        <w:numPr>
          <w:ilvl w:val="0"/>
          <w:numId w:val="6"/>
        </w:numPr>
        <w:spacing w:after="0" w:line="360" w:lineRule="auto"/>
        <w:rPr>
          <w:b/>
          <w:sz w:val="28"/>
          <w:szCs w:val="28"/>
        </w:rPr>
      </w:pPr>
      <w:r w:rsidRPr="00A9356A">
        <w:rPr>
          <w:b/>
          <w:sz w:val="28"/>
          <w:szCs w:val="28"/>
        </w:rPr>
        <w:t>The</w:t>
      </w:r>
      <w:r w:rsidR="0093094D" w:rsidRPr="00A9356A">
        <w:rPr>
          <w:b/>
          <w:sz w:val="28"/>
          <w:szCs w:val="28"/>
        </w:rPr>
        <w:t xml:space="preserve"> Contents</w:t>
      </w:r>
      <w:r w:rsidR="00756C3B" w:rsidRPr="00A9356A">
        <w:rPr>
          <w:b/>
          <w:sz w:val="28"/>
          <w:szCs w:val="28"/>
        </w:rPr>
        <w:t xml:space="preserve"> </w:t>
      </w:r>
      <w:r w:rsidRPr="00A9356A">
        <w:rPr>
          <w:b/>
          <w:sz w:val="28"/>
          <w:szCs w:val="28"/>
        </w:rPr>
        <w:t>of the London Writings</w:t>
      </w:r>
    </w:p>
    <w:p w:rsidR="00507817" w:rsidRDefault="00756C3B" w:rsidP="00507817">
      <w:pPr>
        <w:spacing w:after="0" w:line="360" w:lineRule="auto"/>
        <w:rPr>
          <w:sz w:val="28"/>
          <w:szCs w:val="28"/>
        </w:rPr>
      </w:pPr>
      <w:r w:rsidRPr="00D84F9C">
        <w:rPr>
          <w:i/>
          <w:sz w:val="28"/>
          <w:szCs w:val="28"/>
        </w:rPr>
        <w:t xml:space="preserve">The </w:t>
      </w:r>
      <w:r w:rsidR="00D71A7C" w:rsidRPr="00D84F9C">
        <w:rPr>
          <w:i/>
          <w:sz w:val="28"/>
          <w:szCs w:val="28"/>
        </w:rPr>
        <w:t>London Writings</w:t>
      </w:r>
      <w:r w:rsidR="00D71A7C" w:rsidRPr="00D84F9C">
        <w:rPr>
          <w:sz w:val="28"/>
          <w:szCs w:val="28"/>
        </w:rPr>
        <w:t xml:space="preserve"> are a series of </w:t>
      </w:r>
      <w:r w:rsidRPr="00D84F9C">
        <w:rPr>
          <w:sz w:val="28"/>
          <w:szCs w:val="28"/>
        </w:rPr>
        <w:t xml:space="preserve">separate texts that differ greatly in </w:t>
      </w:r>
      <w:r w:rsidR="00991574" w:rsidRPr="00D84F9C">
        <w:rPr>
          <w:sz w:val="28"/>
          <w:szCs w:val="28"/>
        </w:rPr>
        <w:t>character and length. They are all personal in their origin and are all</w:t>
      </w:r>
      <w:r w:rsidR="008D1E4C" w:rsidRPr="00D84F9C">
        <w:rPr>
          <w:sz w:val="28"/>
          <w:szCs w:val="28"/>
        </w:rPr>
        <w:t>,</w:t>
      </w:r>
      <w:r w:rsidR="00991574" w:rsidRPr="00D84F9C">
        <w:rPr>
          <w:sz w:val="28"/>
          <w:szCs w:val="28"/>
        </w:rPr>
        <w:t xml:space="preserve"> in some way</w:t>
      </w:r>
      <w:r w:rsidR="008D1E4C" w:rsidRPr="00D84F9C">
        <w:rPr>
          <w:sz w:val="28"/>
          <w:szCs w:val="28"/>
        </w:rPr>
        <w:t>,</w:t>
      </w:r>
      <w:r w:rsidR="00991574" w:rsidRPr="00D84F9C">
        <w:rPr>
          <w:sz w:val="28"/>
          <w:szCs w:val="28"/>
        </w:rPr>
        <w:t xml:space="preserve"> the product of deep reflection on the Bible. Since they were never meant for publication</w:t>
      </w:r>
      <w:r w:rsidR="00D71A7C" w:rsidRPr="00D84F9C">
        <w:rPr>
          <w:sz w:val="28"/>
          <w:szCs w:val="28"/>
        </w:rPr>
        <w:t>,</w:t>
      </w:r>
      <w:r w:rsidR="00991574" w:rsidRPr="00D84F9C">
        <w:rPr>
          <w:sz w:val="28"/>
          <w:szCs w:val="28"/>
        </w:rPr>
        <w:t xml:space="preserve"> they are polished in some places and rough elsewhere. There are in all nine compositions, most of which are clearly dated</w:t>
      </w:r>
      <w:r w:rsidR="007E1E40" w:rsidRPr="00D84F9C">
        <w:rPr>
          <w:sz w:val="28"/>
          <w:szCs w:val="28"/>
        </w:rPr>
        <w:t>.</w:t>
      </w:r>
    </w:p>
    <w:p w:rsidR="002A40F1" w:rsidRPr="00D84F9C" w:rsidRDefault="002A40F1" w:rsidP="00507817">
      <w:pPr>
        <w:spacing w:after="0" w:line="360" w:lineRule="auto"/>
        <w:rPr>
          <w:sz w:val="28"/>
          <w:szCs w:val="28"/>
        </w:rPr>
      </w:pPr>
    </w:p>
    <w:p w:rsidR="009454CC" w:rsidRPr="00D84F9C" w:rsidRDefault="009454CC" w:rsidP="00756C3B">
      <w:pPr>
        <w:pStyle w:val="ListParagraph"/>
        <w:numPr>
          <w:ilvl w:val="0"/>
          <w:numId w:val="2"/>
        </w:numPr>
        <w:spacing w:after="0" w:line="360" w:lineRule="auto"/>
        <w:rPr>
          <w:b/>
          <w:sz w:val="28"/>
          <w:szCs w:val="28"/>
        </w:rPr>
      </w:pPr>
      <w:r w:rsidRPr="00D84F9C">
        <w:rPr>
          <w:b/>
          <w:sz w:val="28"/>
          <w:szCs w:val="28"/>
        </w:rPr>
        <w:t>On the Interpretation of Sacred Scripture</w:t>
      </w:r>
      <w:r w:rsidR="00991574" w:rsidRPr="00D84F9C">
        <w:rPr>
          <w:b/>
          <w:sz w:val="28"/>
          <w:szCs w:val="28"/>
        </w:rPr>
        <w:t xml:space="preserve"> (undated)</w:t>
      </w:r>
    </w:p>
    <w:p w:rsidR="004D2BAC" w:rsidRDefault="004D2BAC" w:rsidP="004D2BAC">
      <w:pPr>
        <w:pStyle w:val="ListParagraph"/>
        <w:spacing w:after="0" w:line="360" w:lineRule="auto"/>
        <w:rPr>
          <w:sz w:val="28"/>
          <w:szCs w:val="28"/>
        </w:rPr>
      </w:pPr>
      <w:r w:rsidRPr="00D84F9C">
        <w:rPr>
          <w:sz w:val="28"/>
          <w:szCs w:val="28"/>
        </w:rPr>
        <w:t>Here Hamann does not set out his principles for the cognitive appropriation of the Scriptures</w:t>
      </w:r>
      <w:r w:rsidR="00DF5FCE" w:rsidRPr="00D84F9C">
        <w:rPr>
          <w:sz w:val="28"/>
          <w:szCs w:val="28"/>
        </w:rPr>
        <w:t>,</w:t>
      </w:r>
      <w:r w:rsidRPr="00D84F9C">
        <w:rPr>
          <w:sz w:val="28"/>
          <w:szCs w:val="28"/>
        </w:rPr>
        <w:t xml:space="preserve"> but graphically explains why a humble heart is the only proper frame of mind reading the Bible which is even more </w:t>
      </w:r>
      <w:r w:rsidR="00CD7918">
        <w:rPr>
          <w:sz w:val="28"/>
          <w:szCs w:val="28"/>
        </w:rPr>
        <w:t xml:space="preserve">misunderstood and </w:t>
      </w:r>
      <w:r w:rsidRPr="00D84F9C">
        <w:rPr>
          <w:sz w:val="28"/>
          <w:szCs w:val="28"/>
        </w:rPr>
        <w:t>misinterpreted by it</w:t>
      </w:r>
      <w:r w:rsidR="008D1E4C" w:rsidRPr="00D84F9C">
        <w:rPr>
          <w:sz w:val="28"/>
          <w:szCs w:val="28"/>
        </w:rPr>
        <w:t>s philosophical critics than Aesop’s</w:t>
      </w:r>
      <w:r w:rsidRPr="00D84F9C">
        <w:rPr>
          <w:sz w:val="28"/>
          <w:szCs w:val="28"/>
        </w:rPr>
        <w:t xml:space="preserve"> fables abou</w:t>
      </w:r>
      <w:r w:rsidR="00CD7918">
        <w:rPr>
          <w:sz w:val="28"/>
          <w:szCs w:val="28"/>
        </w:rPr>
        <w:t>t animals would be if they would be</w:t>
      </w:r>
      <w:r w:rsidR="00D71A7C" w:rsidRPr="00D84F9C">
        <w:rPr>
          <w:sz w:val="28"/>
          <w:szCs w:val="28"/>
        </w:rPr>
        <w:t xml:space="preserve"> able to</w:t>
      </w:r>
      <w:r w:rsidRPr="00D84F9C">
        <w:rPr>
          <w:sz w:val="28"/>
          <w:szCs w:val="28"/>
        </w:rPr>
        <w:t xml:space="preserve"> read</w:t>
      </w:r>
      <w:r w:rsidR="008D1E4C" w:rsidRPr="00D84F9C">
        <w:rPr>
          <w:sz w:val="28"/>
          <w:szCs w:val="28"/>
        </w:rPr>
        <w:t xml:space="preserve"> them</w:t>
      </w:r>
      <w:r w:rsidRPr="00D84F9C">
        <w:rPr>
          <w:sz w:val="28"/>
          <w:szCs w:val="28"/>
        </w:rPr>
        <w:t xml:space="preserve">. A humble heart alone </w:t>
      </w:r>
      <w:r w:rsidRPr="00D84F9C">
        <w:rPr>
          <w:sz w:val="28"/>
          <w:szCs w:val="28"/>
        </w:rPr>
        <w:lastRenderedPageBreak/>
        <w:t>does justice to its miraculous inspiration by the condescending Holy Spirit and the</w:t>
      </w:r>
      <w:r w:rsidR="008044D1" w:rsidRPr="00D84F9C">
        <w:rPr>
          <w:sz w:val="28"/>
          <w:szCs w:val="28"/>
        </w:rPr>
        <w:t xml:space="preserve"> Spirit’s</w:t>
      </w:r>
      <w:r w:rsidRPr="00D84F9C">
        <w:rPr>
          <w:sz w:val="28"/>
          <w:szCs w:val="28"/>
        </w:rPr>
        <w:t xml:space="preserve"> paradoxical revelation of God’</w:t>
      </w:r>
      <w:r w:rsidR="008044D1" w:rsidRPr="00D84F9C">
        <w:rPr>
          <w:sz w:val="28"/>
          <w:szCs w:val="28"/>
        </w:rPr>
        <w:t>s wisdom and power</w:t>
      </w:r>
      <w:r w:rsidRPr="00D84F9C">
        <w:rPr>
          <w:sz w:val="28"/>
          <w:szCs w:val="28"/>
        </w:rPr>
        <w:t xml:space="preserve"> through what seems to be </w:t>
      </w:r>
      <w:r w:rsidR="008044D1" w:rsidRPr="00D84F9C">
        <w:rPr>
          <w:sz w:val="28"/>
          <w:szCs w:val="28"/>
        </w:rPr>
        <w:t xml:space="preserve">foolish and weak. The word of the Spirit is an unlikely means of grace, like the rags that were used to </w:t>
      </w:r>
      <w:r w:rsidR="008044D1" w:rsidRPr="00E42B13">
        <w:rPr>
          <w:sz w:val="28"/>
          <w:szCs w:val="28"/>
        </w:rPr>
        <w:t xml:space="preserve">rescue </w:t>
      </w:r>
      <w:r w:rsidR="008044D1" w:rsidRPr="00D84F9C">
        <w:rPr>
          <w:sz w:val="28"/>
          <w:szCs w:val="28"/>
        </w:rPr>
        <w:t xml:space="preserve">Jeremiah from his muddy prison, like the pool of water with spittle and dust that Jesus used to </w:t>
      </w:r>
      <w:r w:rsidR="008044D1" w:rsidRPr="00EE68E3">
        <w:rPr>
          <w:sz w:val="28"/>
          <w:szCs w:val="28"/>
        </w:rPr>
        <w:t>give sight</w:t>
      </w:r>
      <w:r w:rsidR="008044D1" w:rsidRPr="002A40F1">
        <w:rPr>
          <w:sz w:val="28"/>
          <w:szCs w:val="28"/>
          <w:u w:val="single"/>
        </w:rPr>
        <w:t xml:space="preserve"> </w:t>
      </w:r>
      <w:r w:rsidR="008044D1" w:rsidRPr="00D84F9C">
        <w:rPr>
          <w:sz w:val="28"/>
          <w:szCs w:val="28"/>
        </w:rPr>
        <w:t xml:space="preserve">to a blind man. </w:t>
      </w:r>
      <w:r w:rsidR="00DF5FCE" w:rsidRPr="00D84F9C">
        <w:rPr>
          <w:sz w:val="28"/>
          <w:szCs w:val="28"/>
        </w:rPr>
        <w:t>What</w:t>
      </w:r>
      <w:r w:rsidR="008044D1" w:rsidRPr="00D84F9C">
        <w:rPr>
          <w:sz w:val="28"/>
          <w:szCs w:val="28"/>
        </w:rPr>
        <w:t xml:space="preserve"> the Scripture</w:t>
      </w:r>
      <w:r w:rsidR="009F274F" w:rsidRPr="00D84F9C">
        <w:rPr>
          <w:sz w:val="28"/>
          <w:szCs w:val="28"/>
        </w:rPr>
        <w:t>s</w:t>
      </w:r>
      <w:r w:rsidR="00DF5FCE" w:rsidRPr="00D84F9C">
        <w:rPr>
          <w:sz w:val="28"/>
          <w:szCs w:val="28"/>
        </w:rPr>
        <w:t xml:space="preserve"> have to say</w:t>
      </w:r>
      <w:r w:rsidR="008044D1" w:rsidRPr="00D84F9C">
        <w:rPr>
          <w:sz w:val="28"/>
          <w:szCs w:val="28"/>
        </w:rPr>
        <w:t xml:space="preserve"> </w:t>
      </w:r>
      <w:r w:rsidR="009F274F" w:rsidRPr="00D84F9C">
        <w:rPr>
          <w:sz w:val="28"/>
          <w:szCs w:val="28"/>
        </w:rPr>
        <w:t xml:space="preserve">for </w:t>
      </w:r>
      <w:r w:rsidR="00DF5FCE" w:rsidRPr="00D84F9C">
        <w:rPr>
          <w:sz w:val="28"/>
          <w:szCs w:val="28"/>
        </w:rPr>
        <w:t xml:space="preserve">our </w:t>
      </w:r>
      <w:r w:rsidR="009F274F" w:rsidRPr="00D84F9C">
        <w:rPr>
          <w:sz w:val="28"/>
          <w:szCs w:val="28"/>
        </w:rPr>
        <w:t xml:space="preserve">salvation and enlightenment </w:t>
      </w:r>
      <w:r w:rsidR="00DF5FCE" w:rsidRPr="00D84F9C">
        <w:rPr>
          <w:sz w:val="28"/>
          <w:szCs w:val="28"/>
        </w:rPr>
        <w:t>appears to be</w:t>
      </w:r>
      <w:r w:rsidR="008044D1" w:rsidRPr="00D84F9C">
        <w:rPr>
          <w:sz w:val="28"/>
          <w:szCs w:val="28"/>
        </w:rPr>
        <w:t xml:space="preserve"> just as stupid to unbelievers as the feigned madness </w:t>
      </w:r>
      <w:r w:rsidR="00DF5FCE" w:rsidRPr="00D84F9C">
        <w:rPr>
          <w:sz w:val="28"/>
          <w:szCs w:val="28"/>
        </w:rPr>
        <w:t xml:space="preserve">and scribblings </w:t>
      </w:r>
      <w:r w:rsidR="008044D1" w:rsidRPr="00D84F9C">
        <w:rPr>
          <w:sz w:val="28"/>
          <w:szCs w:val="28"/>
        </w:rPr>
        <w:t>of David</w:t>
      </w:r>
      <w:r w:rsidR="00D71A7C" w:rsidRPr="00D84F9C">
        <w:rPr>
          <w:sz w:val="28"/>
          <w:szCs w:val="28"/>
        </w:rPr>
        <w:t>, the fugitive from Saul</w:t>
      </w:r>
      <w:r w:rsidR="008044D1" w:rsidRPr="00D84F9C">
        <w:rPr>
          <w:sz w:val="28"/>
          <w:szCs w:val="28"/>
        </w:rPr>
        <w:t xml:space="preserve"> in the court of the Achish, the Philistine king.</w:t>
      </w:r>
    </w:p>
    <w:p w:rsidR="00CD7918" w:rsidRPr="00D84F9C" w:rsidRDefault="00CD7918" w:rsidP="004D2BAC">
      <w:pPr>
        <w:pStyle w:val="ListParagraph"/>
        <w:spacing w:after="0" w:line="360" w:lineRule="auto"/>
        <w:rPr>
          <w:sz w:val="28"/>
          <w:szCs w:val="28"/>
        </w:rPr>
      </w:pPr>
    </w:p>
    <w:p w:rsidR="009454CC" w:rsidRPr="00D84F9C" w:rsidRDefault="009454CC" w:rsidP="009454CC">
      <w:pPr>
        <w:pStyle w:val="ListParagraph"/>
        <w:numPr>
          <w:ilvl w:val="0"/>
          <w:numId w:val="2"/>
        </w:numPr>
        <w:spacing w:after="0" w:line="360" w:lineRule="auto"/>
        <w:rPr>
          <w:b/>
          <w:sz w:val="28"/>
          <w:szCs w:val="28"/>
        </w:rPr>
      </w:pPr>
      <w:r w:rsidRPr="00D84F9C">
        <w:rPr>
          <w:b/>
          <w:sz w:val="28"/>
          <w:szCs w:val="28"/>
        </w:rPr>
        <w:t>Biblical Meditations of a Christian</w:t>
      </w:r>
      <w:r w:rsidR="00991574" w:rsidRPr="00D84F9C">
        <w:rPr>
          <w:b/>
          <w:sz w:val="28"/>
          <w:szCs w:val="28"/>
        </w:rPr>
        <w:t xml:space="preserve"> (19 March to 21 Apri</w:t>
      </w:r>
      <w:r w:rsidR="00CD7918">
        <w:rPr>
          <w:b/>
          <w:sz w:val="28"/>
          <w:szCs w:val="28"/>
        </w:rPr>
        <w:t>l</w:t>
      </w:r>
      <w:r w:rsidR="00991574" w:rsidRPr="00D84F9C">
        <w:rPr>
          <w:b/>
          <w:sz w:val="28"/>
          <w:szCs w:val="28"/>
        </w:rPr>
        <w:t>)</w:t>
      </w:r>
    </w:p>
    <w:p w:rsidR="00D1512F" w:rsidRDefault="00D71A7C" w:rsidP="00D1512F">
      <w:pPr>
        <w:pStyle w:val="ListParagraph"/>
        <w:spacing w:after="0" w:line="360" w:lineRule="auto"/>
        <w:rPr>
          <w:sz w:val="28"/>
          <w:szCs w:val="28"/>
        </w:rPr>
      </w:pPr>
      <w:r w:rsidRPr="00D84F9C">
        <w:rPr>
          <w:sz w:val="28"/>
          <w:szCs w:val="28"/>
        </w:rPr>
        <w:t>Here we have</w:t>
      </w:r>
      <w:r w:rsidR="008D1E4C" w:rsidRPr="00D84F9C">
        <w:rPr>
          <w:sz w:val="28"/>
          <w:szCs w:val="28"/>
        </w:rPr>
        <w:t xml:space="preserve"> the heart and soul of</w:t>
      </w:r>
      <w:r w:rsidR="008D1E4C" w:rsidRPr="00D84F9C">
        <w:rPr>
          <w:i/>
          <w:sz w:val="28"/>
          <w:szCs w:val="28"/>
        </w:rPr>
        <w:t xml:space="preserve"> the London Writings</w:t>
      </w:r>
      <w:r w:rsidR="00E43421">
        <w:rPr>
          <w:sz w:val="28"/>
          <w:szCs w:val="28"/>
        </w:rPr>
        <w:t xml:space="preserve"> which begin with and an amazing meditation on the inspiration of the Bible by the Holy Spirit and God’s revelation </w:t>
      </w:r>
      <w:r w:rsidR="00EB6A5D">
        <w:rPr>
          <w:sz w:val="28"/>
          <w:szCs w:val="28"/>
        </w:rPr>
        <w:t>of himself to men through men in a great act of translation by speaking to them in ordinary human terms. These writings</w:t>
      </w:r>
      <w:r w:rsidR="00D1512F" w:rsidRPr="00D84F9C">
        <w:rPr>
          <w:sz w:val="28"/>
          <w:szCs w:val="28"/>
        </w:rPr>
        <w:t xml:space="preserve"> come first because God’s word came first for Hamann. His meditation on it brought on his spiritual awakening and transformation from a</w:t>
      </w:r>
      <w:r w:rsidRPr="00D84F9C">
        <w:rPr>
          <w:sz w:val="28"/>
          <w:szCs w:val="28"/>
        </w:rPr>
        <w:t xml:space="preserve"> rational intellectual to a faithful</w:t>
      </w:r>
      <w:r w:rsidR="00D1512F" w:rsidRPr="00D84F9C">
        <w:rPr>
          <w:sz w:val="28"/>
          <w:szCs w:val="28"/>
        </w:rPr>
        <w:t xml:space="preserve"> confessor of the triune God. Its original title was the “Journal of a Christian”. B</w:t>
      </w:r>
      <w:r w:rsidR="00B5137C" w:rsidRPr="00D84F9C">
        <w:rPr>
          <w:sz w:val="28"/>
          <w:szCs w:val="28"/>
        </w:rPr>
        <w:t>y this change</w:t>
      </w:r>
      <w:r w:rsidR="00CD7918">
        <w:rPr>
          <w:sz w:val="28"/>
          <w:szCs w:val="28"/>
        </w:rPr>
        <w:t xml:space="preserve"> of the title</w:t>
      </w:r>
      <w:r w:rsidR="00B5137C" w:rsidRPr="00D84F9C">
        <w:rPr>
          <w:sz w:val="28"/>
          <w:szCs w:val="28"/>
        </w:rPr>
        <w:t xml:space="preserve"> he shifted</w:t>
      </w:r>
      <w:r w:rsidR="00D1512F" w:rsidRPr="00D84F9C">
        <w:rPr>
          <w:sz w:val="28"/>
          <w:szCs w:val="28"/>
        </w:rPr>
        <w:t xml:space="preserve"> attention away from himself to the Bible. His choice of the German term “Betrachtungen” emphasizes his </w:t>
      </w:r>
      <w:r w:rsidR="00B5137C" w:rsidRPr="00D84F9C">
        <w:rPr>
          <w:sz w:val="28"/>
          <w:szCs w:val="28"/>
        </w:rPr>
        <w:t>visionary</w:t>
      </w:r>
      <w:r w:rsidR="00DA1E6F" w:rsidRPr="00D84F9C">
        <w:rPr>
          <w:sz w:val="28"/>
          <w:szCs w:val="28"/>
        </w:rPr>
        <w:t xml:space="preserve"> </w:t>
      </w:r>
      <w:r w:rsidR="00D1512F" w:rsidRPr="00D84F9C">
        <w:rPr>
          <w:sz w:val="28"/>
          <w:szCs w:val="28"/>
        </w:rPr>
        <w:t xml:space="preserve">engagement with it, or rather its </w:t>
      </w:r>
      <w:r w:rsidR="00DA1E6F" w:rsidRPr="00D84F9C">
        <w:rPr>
          <w:sz w:val="28"/>
          <w:szCs w:val="28"/>
        </w:rPr>
        <w:t xml:space="preserve">visionary </w:t>
      </w:r>
      <w:r w:rsidR="00F8014E" w:rsidRPr="00D84F9C">
        <w:rPr>
          <w:sz w:val="28"/>
          <w:szCs w:val="28"/>
        </w:rPr>
        <w:t>impact with him and his imagination as he meditated on it</w:t>
      </w:r>
      <w:r w:rsidR="00DA1E6F" w:rsidRPr="00D84F9C">
        <w:rPr>
          <w:sz w:val="28"/>
          <w:szCs w:val="28"/>
        </w:rPr>
        <w:t xml:space="preserve">. He did not meditate on the Bible </w:t>
      </w:r>
      <w:r w:rsidR="00B5137C" w:rsidRPr="00D84F9C">
        <w:rPr>
          <w:sz w:val="28"/>
          <w:szCs w:val="28"/>
        </w:rPr>
        <w:t xml:space="preserve">analytically and </w:t>
      </w:r>
      <w:r w:rsidR="00CD7918">
        <w:rPr>
          <w:sz w:val="28"/>
          <w:szCs w:val="28"/>
        </w:rPr>
        <w:t>cognitively to increase</w:t>
      </w:r>
      <w:r w:rsidR="00DA1E6F" w:rsidRPr="00D84F9C">
        <w:rPr>
          <w:sz w:val="28"/>
          <w:szCs w:val="28"/>
        </w:rPr>
        <w:t xml:space="preserve"> his knowledge of its content, but </w:t>
      </w:r>
      <w:r w:rsidR="00B5137C" w:rsidRPr="00D84F9C">
        <w:rPr>
          <w:sz w:val="28"/>
          <w:szCs w:val="28"/>
        </w:rPr>
        <w:t xml:space="preserve">devotionally and </w:t>
      </w:r>
      <w:r w:rsidR="00DA1E6F" w:rsidRPr="00D84F9C">
        <w:rPr>
          <w:sz w:val="28"/>
          <w:szCs w:val="28"/>
        </w:rPr>
        <w:t xml:space="preserve">contemplatively, to </w:t>
      </w:r>
      <w:r w:rsidR="00DA1E6F" w:rsidRPr="00D84F9C">
        <w:rPr>
          <w:b/>
          <w:sz w:val="28"/>
          <w:szCs w:val="28"/>
        </w:rPr>
        <w:t>see</w:t>
      </w:r>
      <w:r w:rsidR="00DA1E6F" w:rsidRPr="00D84F9C">
        <w:rPr>
          <w:sz w:val="28"/>
          <w:szCs w:val="28"/>
        </w:rPr>
        <w:t xml:space="preserve"> what God was saying to him as he read it. He read it</w:t>
      </w:r>
      <w:r w:rsidR="002A40F1">
        <w:rPr>
          <w:sz w:val="28"/>
          <w:szCs w:val="28"/>
        </w:rPr>
        <w:t>,</w:t>
      </w:r>
      <w:r w:rsidR="00DA1E6F" w:rsidRPr="00D84F9C">
        <w:rPr>
          <w:sz w:val="28"/>
          <w:szCs w:val="28"/>
        </w:rPr>
        <w:t xml:space="preserve"> in order to be </w:t>
      </w:r>
      <w:r w:rsidR="00DA1E6F" w:rsidRPr="00D84F9C">
        <w:rPr>
          <w:sz w:val="28"/>
          <w:szCs w:val="28"/>
        </w:rPr>
        <w:lastRenderedPageBreak/>
        <w:t>enlightened by the Holy Spirit and gain insight into God’s dealings with him and all people.</w:t>
      </w:r>
      <w:r w:rsidR="00B5137C" w:rsidRPr="00D84F9C">
        <w:rPr>
          <w:sz w:val="28"/>
          <w:szCs w:val="28"/>
        </w:rPr>
        <w:t xml:space="preserve"> O</w:t>
      </w:r>
      <w:r w:rsidR="008654B8" w:rsidRPr="00D84F9C">
        <w:rPr>
          <w:sz w:val="28"/>
          <w:szCs w:val="28"/>
        </w:rPr>
        <w:t>nce it is understood</w:t>
      </w:r>
      <w:r w:rsidR="00B5137C" w:rsidRPr="00D84F9C">
        <w:rPr>
          <w:sz w:val="28"/>
          <w:szCs w:val="28"/>
        </w:rPr>
        <w:t xml:space="preserve"> that he does not seek to interpret the text exegetically</w:t>
      </w:r>
      <w:r w:rsidR="008654B8" w:rsidRPr="00D84F9C">
        <w:rPr>
          <w:sz w:val="28"/>
          <w:szCs w:val="28"/>
        </w:rPr>
        <w:t>,</w:t>
      </w:r>
      <w:r w:rsidR="00B5137C" w:rsidRPr="00D84F9C">
        <w:rPr>
          <w:sz w:val="28"/>
          <w:szCs w:val="28"/>
        </w:rPr>
        <w:t xml:space="preserve"> we can make sense of its unsystematic, haphazard character</w:t>
      </w:r>
      <w:r w:rsidR="00F8014E" w:rsidRPr="00D84F9C">
        <w:rPr>
          <w:sz w:val="28"/>
          <w:szCs w:val="28"/>
        </w:rPr>
        <w:t>,</w:t>
      </w:r>
      <w:r w:rsidR="00B5137C" w:rsidRPr="00D84F9C">
        <w:rPr>
          <w:sz w:val="28"/>
          <w:szCs w:val="28"/>
        </w:rPr>
        <w:t xml:space="preserve"> wi</w:t>
      </w:r>
      <w:r w:rsidR="008654B8" w:rsidRPr="00D84F9C">
        <w:rPr>
          <w:sz w:val="28"/>
          <w:szCs w:val="28"/>
        </w:rPr>
        <w:t>th his</w:t>
      </w:r>
      <w:r w:rsidR="00B5137C" w:rsidRPr="00D84F9C">
        <w:rPr>
          <w:sz w:val="28"/>
          <w:szCs w:val="28"/>
        </w:rPr>
        <w:t xml:space="preserve"> attention to </w:t>
      </w:r>
      <w:r w:rsidR="00F8014E" w:rsidRPr="00D84F9C">
        <w:rPr>
          <w:sz w:val="28"/>
          <w:szCs w:val="28"/>
        </w:rPr>
        <w:t>what appear to be</w:t>
      </w:r>
      <w:r w:rsidR="00B5137C" w:rsidRPr="00D84F9C">
        <w:rPr>
          <w:sz w:val="28"/>
          <w:szCs w:val="28"/>
        </w:rPr>
        <w:t xml:space="preserve"> insignificant</w:t>
      </w:r>
      <w:r w:rsidR="008654B8" w:rsidRPr="00D84F9C">
        <w:rPr>
          <w:sz w:val="28"/>
          <w:szCs w:val="28"/>
        </w:rPr>
        <w:t xml:space="preserve"> texts and apparent neglect</w:t>
      </w:r>
      <w:r w:rsidR="00B5137C" w:rsidRPr="00D84F9C">
        <w:rPr>
          <w:sz w:val="28"/>
          <w:szCs w:val="28"/>
        </w:rPr>
        <w:t xml:space="preserve"> of other </w:t>
      </w:r>
      <w:r w:rsidRPr="00D84F9C">
        <w:rPr>
          <w:sz w:val="28"/>
          <w:szCs w:val="28"/>
        </w:rPr>
        <w:t xml:space="preserve">more </w:t>
      </w:r>
      <w:r w:rsidR="00B5137C" w:rsidRPr="00D84F9C">
        <w:rPr>
          <w:sz w:val="28"/>
          <w:szCs w:val="28"/>
        </w:rPr>
        <w:t>significant passages. As he reads</w:t>
      </w:r>
      <w:r w:rsidRPr="00D84F9C">
        <w:rPr>
          <w:sz w:val="28"/>
          <w:szCs w:val="28"/>
        </w:rPr>
        <w:t>,</w:t>
      </w:r>
      <w:r w:rsidR="002A40F1">
        <w:rPr>
          <w:sz w:val="28"/>
          <w:szCs w:val="28"/>
        </w:rPr>
        <w:t xml:space="preserve"> he meditates on those parts</w:t>
      </w:r>
      <w:r w:rsidRPr="00D84F9C">
        <w:rPr>
          <w:sz w:val="28"/>
          <w:szCs w:val="28"/>
        </w:rPr>
        <w:t xml:space="preserve"> that address him personally</w:t>
      </w:r>
      <w:r w:rsidR="002A40F1">
        <w:rPr>
          <w:sz w:val="28"/>
          <w:szCs w:val="28"/>
        </w:rPr>
        <w:t>,</w:t>
      </w:r>
      <w:r w:rsidRPr="00D84F9C">
        <w:rPr>
          <w:sz w:val="28"/>
          <w:szCs w:val="28"/>
        </w:rPr>
        <w:t xml:space="preserve"> or</w:t>
      </w:r>
      <w:r w:rsidR="00B5137C" w:rsidRPr="00D84F9C">
        <w:rPr>
          <w:sz w:val="28"/>
          <w:szCs w:val="28"/>
        </w:rPr>
        <w:t xml:space="preserve"> challenge </w:t>
      </w:r>
      <w:r w:rsidRPr="00D84F9C">
        <w:rPr>
          <w:sz w:val="28"/>
          <w:szCs w:val="28"/>
        </w:rPr>
        <w:t>him</w:t>
      </w:r>
      <w:r w:rsidR="00B5137C" w:rsidRPr="00D84F9C">
        <w:rPr>
          <w:sz w:val="28"/>
          <w:szCs w:val="28"/>
        </w:rPr>
        <w:t xml:space="preserve"> intellectually as a child of the Enlightenment. They identify his blind spots</w:t>
      </w:r>
      <w:r w:rsidR="008D1E4C" w:rsidRPr="00D84F9C">
        <w:rPr>
          <w:sz w:val="28"/>
          <w:szCs w:val="28"/>
        </w:rPr>
        <w:t>,</w:t>
      </w:r>
      <w:r w:rsidR="00B5137C" w:rsidRPr="00D84F9C">
        <w:rPr>
          <w:sz w:val="28"/>
          <w:szCs w:val="28"/>
        </w:rPr>
        <w:t xml:space="preserve"> in order to grant him deeper and more accurate insight into </w:t>
      </w:r>
      <w:r w:rsidR="008D1E4C" w:rsidRPr="00D84F9C">
        <w:rPr>
          <w:sz w:val="28"/>
          <w:szCs w:val="28"/>
        </w:rPr>
        <w:t xml:space="preserve">the </w:t>
      </w:r>
      <w:r w:rsidR="00B5137C" w:rsidRPr="00D84F9C">
        <w:rPr>
          <w:sz w:val="28"/>
          <w:szCs w:val="28"/>
        </w:rPr>
        <w:t>spiritual realities</w:t>
      </w:r>
      <w:r w:rsidR="008D1E4C" w:rsidRPr="00D84F9C">
        <w:rPr>
          <w:sz w:val="28"/>
          <w:szCs w:val="28"/>
        </w:rPr>
        <w:t xml:space="preserve"> that they portray</w:t>
      </w:r>
      <w:r w:rsidR="00B5137C" w:rsidRPr="00D84F9C">
        <w:rPr>
          <w:sz w:val="28"/>
          <w:szCs w:val="28"/>
        </w:rPr>
        <w:t>.</w:t>
      </w:r>
      <w:r w:rsidR="00E43421">
        <w:rPr>
          <w:sz w:val="28"/>
          <w:szCs w:val="28"/>
        </w:rPr>
        <w:t xml:space="preserve"> So he writes down his meditations and gathers up that this or that passage awakened and produced in him.</w:t>
      </w:r>
    </w:p>
    <w:p w:rsidR="002A40F1" w:rsidRPr="00D84F9C" w:rsidRDefault="002A40F1" w:rsidP="00D1512F">
      <w:pPr>
        <w:pStyle w:val="ListParagraph"/>
        <w:spacing w:after="0" w:line="360" w:lineRule="auto"/>
        <w:rPr>
          <w:sz w:val="28"/>
          <w:szCs w:val="28"/>
        </w:rPr>
      </w:pPr>
    </w:p>
    <w:p w:rsidR="009454CC" w:rsidRPr="00D84F9C" w:rsidRDefault="009454CC" w:rsidP="009454CC">
      <w:pPr>
        <w:pStyle w:val="ListParagraph"/>
        <w:numPr>
          <w:ilvl w:val="0"/>
          <w:numId w:val="2"/>
        </w:numPr>
        <w:spacing w:after="0" w:line="360" w:lineRule="auto"/>
        <w:rPr>
          <w:b/>
          <w:sz w:val="28"/>
          <w:szCs w:val="28"/>
        </w:rPr>
      </w:pPr>
      <w:r w:rsidRPr="00D84F9C">
        <w:rPr>
          <w:b/>
          <w:sz w:val="28"/>
          <w:szCs w:val="28"/>
        </w:rPr>
        <w:t>Thoughts on the Course of my Life</w:t>
      </w:r>
      <w:r w:rsidR="00991574" w:rsidRPr="00D84F9C">
        <w:rPr>
          <w:b/>
          <w:sz w:val="28"/>
          <w:szCs w:val="28"/>
        </w:rPr>
        <w:t xml:space="preserve"> (21 to 25 April)</w:t>
      </w:r>
    </w:p>
    <w:p w:rsidR="00DC015C" w:rsidRDefault="00EE68E3" w:rsidP="00967CF8">
      <w:pPr>
        <w:pStyle w:val="ListParagraph"/>
        <w:spacing w:after="0" w:line="360" w:lineRule="auto"/>
        <w:rPr>
          <w:sz w:val="28"/>
          <w:szCs w:val="28"/>
        </w:rPr>
      </w:pPr>
      <w:r>
        <w:rPr>
          <w:sz w:val="28"/>
          <w:szCs w:val="28"/>
        </w:rPr>
        <w:t xml:space="preserve">Like </w:t>
      </w:r>
      <w:r w:rsidR="0031527B" w:rsidRPr="00D84F9C">
        <w:rPr>
          <w:sz w:val="28"/>
          <w:szCs w:val="28"/>
        </w:rPr>
        <w:t>the Con</w:t>
      </w:r>
      <w:r>
        <w:rPr>
          <w:sz w:val="28"/>
          <w:szCs w:val="28"/>
        </w:rPr>
        <w:t xml:space="preserve">fessions </w:t>
      </w:r>
      <w:r w:rsidR="00782B1A" w:rsidRPr="00D84F9C">
        <w:rPr>
          <w:sz w:val="28"/>
          <w:szCs w:val="28"/>
        </w:rPr>
        <w:t>of Augustine, this best-known work of</w:t>
      </w:r>
      <w:r w:rsidR="0031527B" w:rsidRPr="00D84F9C">
        <w:rPr>
          <w:sz w:val="28"/>
          <w:szCs w:val="28"/>
        </w:rPr>
        <w:t xml:space="preserve"> Hamann relates the circumstances of his so-called conversion</w:t>
      </w:r>
      <w:r w:rsidR="00782B1A" w:rsidRPr="00D84F9C">
        <w:rPr>
          <w:sz w:val="28"/>
          <w:szCs w:val="28"/>
        </w:rPr>
        <w:t>; it</w:t>
      </w:r>
      <w:r w:rsidR="0031527B" w:rsidRPr="00D84F9C">
        <w:rPr>
          <w:sz w:val="28"/>
          <w:szCs w:val="28"/>
        </w:rPr>
        <w:t xml:space="preserve"> is a personal confession</w:t>
      </w:r>
      <w:r w:rsidR="00551E6D" w:rsidRPr="00D84F9C">
        <w:rPr>
          <w:sz w:val="28"/>
          <w:szCs w:val="28"/>
        </w:rPr>
        <w:t xml:space="preserve"> addressed to God </w:t>
      </w:r>
      <w:r w:rsidR="00D84F9C">
        <w:rPr>
          <w:sz w:val="28"/>
          <w:szCs w:val="28"/>
        </w:rPr>
        <w:t>and himself</w:t>
      </w:r>
      <w:r w:rsidR="00782B1A" w:rsidRPr="00D84F9C">
        <w:rPr>
          <w:sz w:val="28"/>
          <w:szCs w:val="28"/>
        </w:rPr>
        <w:t xml:space="preserve"> that</w:t>
      </w:r>
      <w:r w:rsidR="0031527B" w:rsidRPr="00D84F9C">
        <w:rPr>
          <w:sz w:val="28"/>
          <w:szCs w:val="28"/>
        </w:rPr>
        <w:t xml:space="preserve"> begins and ends with prayer to </w:t>
      </w:r>
      <w:r w:rsidR="00D84F9C">
        <w:rPr>
          <w:sz w:val="28"/>
          <w:szCs w:val="28"/>
        </w:rPr>
        <w:t>God the Father</w:t>
      </w:r>
      <w:r w:rsidR="0031527B" w:rsidRPr="00D84F9C">
        <w:rPr>
          <w:sz w:val="28"/>
          <w:szCs w:val="28"/>
        </w:rPr>
        <w:t>. In it he engag</w:t>
      </w:r>
      <w:r w:rsidR="00967CF8" w:rsidRPr="00D84F9C">
        <w:rPr>
          <w:sz w:val="28"/>
          <w:szCs w:val="28"/>
        </w:rPr>
        <w:t xml:space="preserve">es </w:t>
      </w:r>
      <w:r w:rsidR="002A40F1">
        <w:rPr>
          <w:sz w:val="28"/>
          <w:szCs w:val="28"/>
        </w:rPr>
        <w:t>in three kinds of confession - his confession of his sins, his</w:t>
      </w:r>
      <w:r w:rsidR="0031527B" w:rsidRPr="00D84F9C">
        <w:rPr>
          <w:sz w:val="28"/>
          <w:szCs w:val="28"/>
        </w:rPr>
        <w:t xml:space="preserve"> confession of thanksgiving </w:t>
      </w:r>
      <w:r w:rsidR="00967CF8" w:rsidRPr="00D84F9C">
        <w:rPr>
          <w:sz w:val="28"/>
          <w:szCs w:val="28"/>
        </w:rPr>
        <w:t>for God’s</w:t>
      </w:r>
      <w:r w:rsidR="0031527B" w:rsidRPr="00D84F9C">
        <w:rPr>
          <w:sz w:val="28"/>
          <w:szCs w:val="28"/>
        </w:rPr>
        <w:t xml:space="preserve"> saving word</w:t>
      </w:r>
      <w:r w:rsidR="002A40F1">
        <w:rPr>
          <w:sz w:val="28"/>
          <w:szCs w:val="28"/>
        </w:rPr>
        <w:t>, and his</w:t>
      </w:r>
      <w:r w:rsidR="00551E6D" w:rsidRPr="00D84F9C">
        <w:rPr>
          <w:sz w:val="28"/>
          <w:szCs w:val="28"/>
        </w:rPr>
        <w:t xml:space="preserve"> confession of faith in </w:t>
      </w:r>
      <w:r w:rsidR="00EB6A5D">
        <w:rPr>
          <w:sz w:val="28"/>
          <w:szCs w:val="28"/>
        </w:rPr>
        <w:t xml:space="preserve">the triune God - </w:t>
      </w:r>
      <w:r w:rsidR="00D71A7C" w:rsidRPr="00D84F9C">
        <w:rPr>
          <w:sz w:val="28"/>
          <w:szCs w:val="28"/>
        </w:rPr>
        <w:t xml:space="preserve">in </w:t>
      </w:r>
      <w:r w:rsidR="00CD6EBE" w:rsidRPr="00D84F9C">
        <w:rPr>
          <w:sz w:val="28"/>
          <w:szCs w:val="28"/>
        </w:rPr>
        <w:t>God the Father for the revelation of himself to humanity, in Jesus for his incarnation as a needy man</w:t>
      </w:r>
      <w:r w:rsidR="00EB6A5D">
        <w:rPr>
          <w:sz w:val="28"/>
          <w:szCs w:val="28"/>
        </w:rPr>
        <w:t xml:space="preserve"> to needy people</w:t>
      </w:r>
      <w:r w:rsidR="00967CF8" w:rsidRPr="00D84F9C">
        <w:rPr>
          <w:sz w:val="28"/>
          <w:szCs w:val="28"/>
        </w:rPr>
        <w:t>,</w:t>
      </w:r>
      <w:r w:rsidR="00551E6D" w:rsidRPr="00D84F9C">
        <w:rPr>
          <w:sz w:val="28"/>
          <w:szCs w:val="28"/>
        </w:rPr>
        <w:t xml:space="preserve"> and </w:t>
      </w:r>
      <w:r w:rsidR="00967CF8" w:rsidRPr="00D84F9C">
        <w:rPr>
          <w:sz w:val="28"/>
          <w:szCs w:val="28"/>
        </w:rPr>
        <w:t xml:space="preserve">in </w:t>
      </w:r>
      <w:r w:rsidR="00551E6D" w:rsidRPr="00D84F9C">
        <w:rPr>
          <w:sz w:val="28"/>
          <w:szCs w:val="28"/>
        </w:rPr>
        <w:t xml:space="preserve">the Holy Spirit </w:t>
      </w:r>
      <w:r w:rsidR="00CD6EBE" w:rsidRPr="00D84F9C">
        <w:rPr>
          <w:sz w:val="28"/>
          <w:szCs w:val="28"/>
        </w:rPr>
        <w:t>for</w:t>
      </w:r>
      <w:r w:rsidR="00782B1A" w:rsidRPr="00D84F9C">
        <w:rPr>
          <w:sz w:val="28"/>
          <w:szCs w:val="28"/>
        </w:rPr>
        <w:t xml:space="preserve"> foolishly</w:t>
      </w:r>
      <w:r w:rsidR="00CD6EBE" w:rsidRPr="00D84F9C">
        <w:rPr>
          <w:sz w:val="28"/>
          <w:szCs w:val="28"/>
        </w:rPr>
        <w:t xml:space="preserve"> providing a book </w:t>
      </w:r>
      <w:r w:rsidR="00967CF8" w:rsidRPr="00D84F9C">
        <w:rPr>
          <w:sz w:val="28"/>
          <w:szCs w:val="28"/>
        </w:rPr>
        <w:t xml:space="preserve">for us proud people </w:t>
      </w:r>
      <w:r w:rsidR="00D71A7C" w:rsidRPr="00D84F9C">
        <w:rPr>
          <w:sz w:val="28"/>
          <w:szCs w:val="28"/>
        </w:rPr>
        <w:t>as H</w:t>
      </w:r>
      <w:r w:rsidR="00CD6EBE" w:rsidRPr="00D84F9C">
        <w:rPr>
          <w:sz w:val="28"/>
          <w:szCs w:val="28"/>
        </w:rPr>
        <w:t xml:space="preserve">is word </w:t>
      </w:r>
      <w:r w:rsidR="00967CF8" w:rsidRPr="00D84F9C">
        <w:rPr>
          <w:sz w:val="28"/>
          <w:szCs w:val="28"/>
        </w:rPr>
        <w:t xml:space="preserve">in which </w:t>
      </w:r>
      <w:r w:rsidR="00085DB1" w:rsidRPr="00D84F9C">
        <w:rPr>
          <w:sz w:val="28"/>
          <w:szCs w:val="28"/>
        </w:rPr>
        <w:t xml:space="preserve">seemingly </w:t>
      </w:r>
      <w:r w:rsidR="00967CF8" w:rsidRPr="00D84F9C">
        <w:rPr>
          <w:sz w:val="28"/>
          <w:szCs w:val="28"/>
        </w:rPr>
        <w:t>trivial, contemptible events tell u</w:t>
      </w:r>
      <w:r w:rsidR="00D84F9C">
        <w:rPr>
          <w:sz w:val="28"/>
          <w:szCs w:val="28"/>
        </w:rPr>
        <w:t>s the story of heaven and earth</w:t>
      </w:r>
      <w:r w:rsidR="00551E6D" w:rsidRPr="00D84F9C">
        <w:rPr>
          <w:sz w:val="28"/>
          <w:szCs w:val="28"/>
        </w:rPr>
        <w:t xml:space="preserve">. </w:t>
      </w:r>
      <w:r w:rsidR="00CD6EBE" w:rsidRPr="00D84F9C">
        <w:rPr>
          <w:sz w:val="28"/>
          <w:szCs w:val="28"/>
        </w:rPr>
        <w:t>The most significant and overlooked feature of this confession is its concentration on God’s word rather than his own spiritual awakening.</w:t>
      </w:r>
    </w:p>
    <w:p w:rsidR="002A40F1" w:rsidRPr="00D84F9C" w:rsidRDefault="002A40F1" w:rsidP="00967CF8">
      <w:pPr>
        <w:pStyle w:val="ListParagraph"/>
        <w:spacing w:after="0" w:line="360" w:lineRule="auto"/>
        <w:rPr>
          <w:i/>
          <w:sz w:val="28"/>
          <w:szCs w:val="28"/>
        </w:rPr>
      </w:pPr>
    </w:p>
    <w:p w:rsidR="009454CC" w:rsidRPr="00D84F9C" w:rsidRDefault="00D46341" w:rsidP="009454CC">
      <w:pPr>
        <w:pStyle w:val="ListParagraph"/>
        <w:numPr>
          <w:ilvl w:val="0"/>
          <w:numId w:val="2"/>
        </w:numPr>
        <w:spacing w:after="0" w:line="360" w:lineRule="auto"/>
        <w:rPr>
          <w:b/>
          <w:sz w:val="28"/>
          <w:szCs w:val="28"/>
        </w:rPr>
      </w:pPr>
      <w:r w:rsidRPr="00D84F9C">
        <w:rPr>
          <w:b/>
          <w:sz w:val="28"/>
          <w:szCs w:val="28"/>
        </w:rPr>
        <w:lastRenderedPageBreak/>
        <w:t>Thought</w:t>
      </w:r>
      <w:r w:rsidR="009454CC" w:rsidRPr="00D84F9C">
        <w:rPr>
          <w:b/>
          <w:sz w:val="28"/>
          <w:szCs w:val="28"/>
        </w:rPr>
        <w:t>s on Church Hymns</w:t>
      </w:r>
      <w:r w:rsidR="00991574" w:rsidRPr="00D84F9C">
        <w:rPr>
          <w:b/>
          <w:sz w:val="28"/>
          <w:szCs w:val="28"/>
        </w:rPr>
        <w:t xml:space="preserve"> (29 April to 6 May)</w:t>
      </w:r>
    </w:p>
    <w:p w:rsidR="0061425F" w:rsidRPr="00D84F9C" w:rsidRDefault="0061425F" w:rsidP="005B13FA">
      <w:pPr>
        <w:spacing w:after="0" w:line="360" w:lineRule="auto"/>
        <w:ind w:left="720"/>
        <w:rPr>
          <w:sz w:val="28"/>
          <w:szCs w:val="28"/>
        </w:rPr>
      </w:pPr>
      <w:r w:rsidRPr="00D84F9C">
        <w:rPr>
          <w:sz w:val="28"/>
          <w:szCs w:val="28"/>
        </w:rPr>
        <w:t>Here</w:t>
      </w:r>
      <w:r w:rsidR="00D46341" w:rsidRPr="00D84F9C">
        <w:rPr>
          <w:sz w:val="28"/>
          <w:szCs w:val="28"/>
        </w:rPr>
        <w:t xml:space="preserve"> Hamann meditates devotionally on </w:t>
      </w:r>
      <w:r w:rsidR="00D84F9C">
        <w:rPr>
          <w:sz w:val="28"/>
          <w:szCs w:val="28"/>
        </w:rPr>
        <w:t>six hymns which all consider</w:t>
      </w:r>
      <w:r w:rsidR="00250708" w:rsidRPr="00D84F9C">
        <w:rPr>
          <w:sz w:val="28"/>
          <w:szCs w:val="28"/>
        </w:rPr>
        <w:t xml:space="preserve"> th</w:t>
      </w:r>
      <w:r w:rsidR="002A40F1">
        <w:rPr>
          <w:sz w:val="28"/>
          <w:szCs w:val="28"/>
        </w:rPr>
        <w:t>e hidden g</w:t>
      </w:r>
      <w:r w:rsidR="00EB6A5D">
        <w:rPr>
          <w:sz w:val="28"/>
          <w:szCs w:val="28"/>
        </w:rPr>
        <w:t>lory of Christians who have been made in God’s image</w:t>
      </w:r>
      <w:r w:rsidR="00EE68E3">
        <w:rPr>
          <w:sz w:val="28"/>
          <w:szCs w:val="28"/>
        </w:rPr>
        <w:t>,</w:t>
      </w:r>
      <w:r w:rsidR="00EB6A5D">
        <w:rPr>
          <w:sz w:val="28"/>
          <w:szCs w:val="28"/>
        </w:rPr>
        <w:t xml:space="preserve"> in order to </w:t>
      </w:r>
      <w:r w:rsidR="00250708" w:rsidRPr="00D84F9C">
        <w:rPr>
          <w:sz w:val="28"/>
          <w:szCs w:val="28"/>
        </w:rPr>
        <w:t xml:space="preserve"> </w:t>
      </w:r>
      <w:r w:rsidR="000355F4" w:rsidRPr="00D84F9C">
        <w:rPr>
          <w:sz w:val="28"/>
          <w:szCs w:val="28"/>
        </w:rPr>
        <w:t>participate in the communion of the Son with Father by the Holy Spirit</w:t>
      </w:r>
      <w:r w:rsidR="00250708" w:rsidRPr="00D84F9C">
        <w:rPr>
          <w:sz w:val="28"/>
          <w:szCs w:val="28"/>
        </w:rPr>
        <w:t xml:space="preserve">. </w:t>
      </w:r>
      <w:r w:rsidRPr="00D84F9C">
        <w:rPr>
          <w:sz w:val="28"/>
          <w:szCs w:val="28"/>
        </w:rPr>
        <w:t>The centerpiece of these meditations is a</w:t>
      </w:r>
      <w:r w:rsidR="00EB6A5D">
        <w:rPr>
          <w:sz w:val="28"/>
          <w:szCs w:val="28"/>
        </w:rPr>
        <w:t xml:space="preserve"> passionate</w:t>
      </w:r>
      <w:r w:rsidRPr="00D84F9C">
        <w:rPr>
          <w:sz w:val="28"/>
          <w:szCs w:val="28"/>
        </w:rPr>
        <w:t xml:space="preserve"> reflection on Christ’s </w:t>
      </w:r>
      <w:r w:rsidR="00782B1A" w:rsidRPr="00D84F9C">
        <w:rPr>
          <w:sz w:val="28"/>
          <w:szCs w:val="28"/>
        </w:rPr>
        <w:t>ex</w:t>
      </w:r>
      <w:r w:rsidR="000355F4" w:rsidRPr="00D84F9C">
        <w:rPr>
          <w:sz w:val="28"/>
          <w:szCs w:val="28"/>
        </w:rPr>
        <w:t>a</w:t>
      </w:r>
      <w:r w:rsidR="00782B1A" w:rsidRPr="00D84F9C">
        <w:rPr>
          <w:sz w:val="28"/>
          <w:szCs w:val="28"/>
        </w:rPr>
        <w:t>ltation</w:t>
      </w:r>
      <w:r w:rsidRPr="00D84F9C">
        <w:rPr>
          <w:sz w:val="28"/>
          <w:szCs w:val="28"/>
        </w:rPr>
        <w:t xml:space="preserve"> on Ascension Day 1758</w:t>
      </w:r>
      <w:r w:rsidR="00EB6A5D">
        <w:rPr>
          <w:sz w:val="28"/>
          <w:szCs w:val="28"/>
        </w:rPr>
        <w:t>. In it</w:t>
      </w:r>
      <w:r w:rsidR="00701CDC" w:rsidRPr="00D84F9C">
        <w:rPr>
          <w:sz w:val="28"/>
          <w:szCs w:val="28"/>
        </w:rPr>
        <w:t xml:space="preserve"> he notes that “God becam</w:t>
      </w:r>
      <w:r w:rsidR="00085DB1" w:rsidRPr="00D84F9C">
        <w:rPr>
          <w:sz w:val="28"/>
          <w:szCs w:val="28"/>
        </w:rPr>
        <w:t>e</w:t>
      </w:r>
      <w:r w:rsidR="008D1E4C" w:rsidRPr="00D84F9C">
        <w:rPr>
          <w:sz w:val="28"/>
          <w:szCs w:val="28"/>
        </w:rPr>
        <w:t xml:space="preserve"> a son of man</w:t>
      </w:r>
      <w:r w:rsidR="00701CDC" w:rsidRPr="00D84F9C">
        <w:rPr>
          <w:sz w:val="28"/>
          <w:szCs w:val="28"/>
        </w:rPr>
        <w:t xml:space="preserve"> and an heir of its curse and death and fate, so that a man would become a son of God, an only heir of heaven, as closely united with God as the fullness of divinity dwelt bodily in Christ”</w:t>
      </w:r>
      <w:r w:rsidRPr="00D84F9C">
        <w:rPr>
          <w:sz w:val="28"/>
          <w:szCs w:val="28"/>
        </w:rPr>
        <w:t xml:space="preserve">. </w:t>
      </w:r>
      <w:r w:rsidR="00F27614">
        <w:rPr>
          <w:sz w:val="28"/>
          <w:szCs w:val="28"/>
        </w:rPr>
        <w:t xml:space="preserve">(BW 375) </w:t>
      </w:r>
      <w:r w:rsidR="00250708" w:rsidRPr="00D84F9C">
        <w:rPr>
          <w:sz w:val="28"/>
          <w:szCs w:val="28"/>
        </w:rPr>
        <w:t xml:space="preserve">By his </w:t>
      </w:r>
      <w:r w:rsidR="00250708" w:rsidRPr="00D84F9C">
        <w:rPr>
          <w:i/>
          <w:sz w:val="28"/>
          <w:szCs w:val="28"/>
        </w:rPr>
        <w:t>kenosis</w:t>
      </w:r>
      <w:r w:rsidR="00250708" w:rsidRPr="00D84F9C">
        <w:rPr>
          <w:sz w:val="28"/>
          <w:szCs w:val="28"/>
        </w:rPr>
        <w:t xml:space="preserve">, his self-emptying, we have </w:t>
      </w:r>
      <w:r w:rsidR="00250708" w:rsidRPr="00D84F9C">
        <w:rPr>
          <w:i/>
          <w:sz w:val="28"/>
          <w:szCs w:val="28"/>
        </w:rPr>
        <w:t>theosis</w:t>
      </w:r>
      <w:r w:rsidRPr="00D84F9C">
        <w:rPr>
          <w:i/>
          <w:sz w:val="28"/>
          <w:szCs w:val="28"/>
        </w:rPr>
        <w:t>,</w:t>
      </w:r>
      <w:r w:rsidR="00250708" w:rsidRPr="00D84F9C">
        <w:rPr>
          <w:sz w:val="28"/>
          <w:szCs w:val="28"/>
        </w:rPr>
        <w:t xml:space="preserve"> since we</w:t>
      </w:r>
      <w:r w:rsidR="00D84F9C">
        <w:rPr>
          <w:sz w:val="28"/>
          <w:szCs w:val="28"/>
        </w:rPr>
        <w:t>,</w:t>
      </w:r>
      <w:r w:rsidR="00250708" w:rsidRPr="00D84F9C">
        <w:rPr>
          <w:sz w:val="28"/>
          <w:szCs w:val="28"/>
        </w:rPr>
        <w:t xml:space="preserve"> </w:t>
      </w:r>
      <w:r w:rsidR="005B13FA" w:rsidRPr="00D84F9C">
        <w:rPr>
          <w:sz w:val="28"/>
          <w:szCs w:val="28"/>
        </w:rPr>
        <w:t>by</w:t>
      </w:r>
      <w:r w:rsidR="00250708" w:rsidRPr="00D84F9C">
        <w:rPr>
          <w:sz w:val="28"/>
          <w:szCs w:val="28"/>
        </w:rPr>
        <w:t xml:space="preserve"> faith</w:t>
      </w:r>
      <w:r w:rsidR="00D84F9C">
        <w:rPr>
          <w:sz w:val="28"/>
          <w:szCs w:val="28"/>
        </w:rPr>
        <w:t>,</w:t>
      </w:r>
      <w:r w:rsidR="00250708" w:rsidRPr="00D84F9C">
        <w:rPr>
          <w:sz w:val="28"/>
          <w:szCs w:val="28"/>
        </w:rPr>
        <w:t xml:space="preserve"> share in his divine nature.</w:t>
      </w:r>
      <w:r w:rsidRPr="00D84F9C">
        <w:rPr>
          <w:sz w:val="28"/>
          <w:szCs w:val="28"/>
        </w:rPr>
        <w:t xml:space="preserve"> </w:t>
      </w:r>
      <w:r w:rsidR="00057263" w:rsidRPr="00D84F9C">
        <w:rPr>
          <w:sz w:val="28"/>
          <w:szCs w:val="28"/>
        </w:rPr>
        <w:t>H</w:t>
      </w:r>
      <w:r w:rsidR="00701CDC" w:rsidRPr="00D84F9C">
        <w:rPr>
          <w:sz w:val="28"/>
          <w:szCs w:val="28"/>
        </w:rPr>
        <w:t>amann therefore exclaims in amazement at this great exchange:</w:t>
      </w:r>
    </w:p>
    <w:p w:rsidR="0061425F" w:rsidRPr="00D84F9C" w:rsidRDefault="0061425F" w:rsidP="001365C1">
      <w:pPr>
        <w:spacing w:after="0" w:line="360" w:lineRule="auto"/>
        <w:ind w:left="1440"/>
        <w:rPr>
          <w:b/>
          <w:sz w:val="28"/>
          <w:szCs w:val="28"/>
        </w:rPr>
      </w:pPr>
      <w:r w:rsidRPr="00D84F9C">
        <w:rPr>
          <w:b/>
          <w:sz w:val="28"/>
          <w:szCs w:val="28"/>
        </w:rPr>
        <w:t>How human, how weak and lowly God makes Himself on our account! How small he makes Himself, and how proud He makes a human being! He Himself became a man to make us gods</w:t>
      </w:r>
      <w:r w:rsidR="00057263" w:rsidRPr="00D84F9C">
        <w:rPr>
          <w:b/>
          <w:sz w:val="28"/>
          <w:szCs w:val="28"/>
        </w:rPr>
        <w:t xml:space="preserve"> </w:t>
      </w:r>
      <w:r w:rsidRPr="00D84F9C">
        <w:rPr>
          <w:b/>
          <w:sz w:val="28"/>
          <w:szCs w:val="28"/>
        </w:rPr>
        <w:t xml:space="preserve">—— He gives us all that He has —— What could be dearer than His Son and His Holy Spirit —— </w:t>
      </w:r>
      <w:r w:rsidRPr="00D84F9C">
        <w:rPr>
          <w:b/>
          <w:i/>
          <w:sz w:val="28"/>
          <w:szCs w:val="28"/>
        </w:rPr>
        <w:t>All that God has is mine</w:t>
      </w:r>
      <w:r w:rsidRPr="00D84F9C">
        <w:rPr>
          <w:b/>
          <w:sz w:val="28"/>
          <w:szCs w:val="28"/>
        </w:rPr>
        <w:t xml:space="preserve"> —— and what was the purpose of that? He says, “My son, give me your heart.”</w:t>
      </w:r>
      <w:r w:rsidR="00F27614">
        <w:rPr>
          <w:b/>
          <w:sz w:val="28"/>
          <w:szCs w:val="28"/>
        </w:rPr>
        <w:t xml:space="preserve"> </w:t>
      </w:r>
      <w:r w:rsidR="00F27614" w:rsidRPr="00F27614">
        <w:rPr>
          <w:sz w:val="28"/>
          <w:szCs w:val="28"/>
        </w:rPr>
        <w:t>(BW 356)</w:t>
      </w:r>
    </w:p>
    <w:p w:rsidR="00057263" w:rsidRPr="00D84F9C" w:rsidRDefault="00057263" w:rsidP="001365C1">
      <w:pPr>
        <w:spacing w:after="0" w:line="360" w:lineRule="auto"/>
        <w:ind w:firstLine="720"/>
        <w:rPr>
          <w:sz w:val="28"/>
          <w:szCs w:val="28"/>
        </w:rPr>
      </w:pPr>
      <w:r w:rsidRPr="00D84F9C">
        <w:rPr>
          <w:sz w:val="28"/>
          <w:szCs w:val="28"/>
        </w:rPr>
        <w:t>He concludes with this descrip</w:t>
      </w:r>
      <w:r w:rsidR="00085DB1" w:rsidRPr="00D84F9C">
        <w:rPr>
          <w:sz w:val="28"/>
          <w:szCs w:val="28"/>
        </w:rPr>
        <w:t xml:space="preserve">tion of that </w:t>
      </w:r>
      <w:r w:rsidR="00EB6A5D">
        <w:rPr>
          <w:sz w:val="28"/>
          <w:szCs w:val="28"/>
        </w:rPr>
        <w:t xml:space="preserve">mystical, </w:t>
      </w:r>
      <w:r w:rsidR="00085DB1" w:rsidRPr="00D84F9C">
        <w:rPr>
          <w:sz w:val="28"/>
          <w:szCs w:val="28"/>
        </w:rPr>
        <w:t>sacrament</w:t>
      </w:r>
      <w:r w:rsidRPr="00D84F9C">
        <w:rPr>
          <w:sz w:val="28"/>
          <w:szCs w:val="28"/>
        </w:rPr>
        <w:t>al union</w:t>
      </w:r>
      <w:r w:rsidR="00085DB1" w:rsidRPr="00D84F9C">
        <w:rPr>
          <w:sz w:val="28"/>
          <w:szCs w:val="28"/>
        </w:rPr>
        <w:t>:</w:t>
      </w:r>
    </w:p>
    <w:p w:rsidR="0061425F" w:rsidRDefault="0061425F" w:rsidP="001365C1">
      <w:pPr>
        <w:pStyle w:val="ListParagraph"/>
        <w:spacing w:after="0" w:line="360" w:lineRule="auto"/>
        <w:ind w:left="1440"/>
        <w:rPr>
          <w:rFonts w:cstheme="minorHAnsi"/>
          <w:b/>
          <w:sz w:val="28"/>
          <w:szCs w:val="28"/>
        </w:rPr>
      </w:pPr>
      <w:r w:rsidRPr="00D84F9C">
        <w:rPr>
          <w:rFonts w:cstheme="minorHAnsi"/>
          <w:b/>
          <w:sz w:val="28"/>
          <w:szCs w:val="28"/>
        </w:rPr>
        <w:t>This true union with God is a foretaste of heaven, it is heaven itself; it is the last rung on the ladder who unites earth as a footstool with God’s throne. This participation in the divine nature is the final goal of God’s incarnation; they are both equally great mysteries which are nevertheless prefigured by human nature and its parts.</w:t>
      </w:r>
      <w:r w:rsidR="0098335B">
        <w:rPr>
          <w:rFonts w:cstheme="minorHAnsi"/>
          <w:b/>
          <w:sz w:val="28"/>
          <w:szCs w:val="28"/>
        </w:rPr>
        <w:t xml:space="preserve"> </w:t>
      </w:r>
      <w:r w:rsidR="0098335B" w:rsidRPr="0098335B">
        <w:rPr>
          <w:rFonts w:cstheme="minorHAnsi"/>
          <w:sz w:val="28"/>
          <w:szCs w:val="28"/>
        </w:rPr>
        <w:t>(BW 370)</w:t>
      </w:r>
    </w:p>
    <w:p w:rsidR="002A40F1" w:rsidRPr="00D84F9C" w:rsidRDefault="002A40F1" w:rsidP="001365C1">
      <w:pPr>
        <w:pStyle w:val="ListParagraph"/>
        <w:spacing w:after="0" w:line="360" w:lineRule="auto"/>
        <w:ind w:left="1440"/>
        <w:rPr>
          <w:b/>
          <w:sz w:val="28"/>
          <w:szCs w:val="28"/>
        </w:rPr>
      </w:pPr>
    </w:p>
    <w:p w:rsidR="009454CC" w:rsidRPr="00D84F9C" w:rsidRDefault="009454CC" w:rsidP="009454CC">
      <w:pPr>
        <w:pStyle w:val="ListParagraph"/>
        <w:numPr>
          <w:ilvl w:val="0"/>
          <w:numId w:val="2"/>
        </w:numPr>
        <w:spacing w:after="0" w:line="360" w:lineRule="auto"/>
        <w:rPr>
          <w:b/>
          <w:sz w:val="28"/>
          <w:szCs w:val="28"/>
        </w:rPr>
      </w:pPr>
      <w:r w:rsidRPr="00D84F9C">
        <w:rPr>
          <w:b/>
          <w:sz w:val="28"/>
          <w:szCs w:val="28"/>
        </w:rPr>
        <w:lastRenderedPageBreak/>
        <w:t>Deuteronomy 20:4-10 together with Romans 10:4-10</w:t>
      </w:r>
      <w:r w:rsidR="00991574" w:rsidRPr="00D84F9C">
        <w:rPr>
          <w:b/>
          <w:sz w:val="28"/>
          <w:szCs w:val="28"/>
        </w:rPr>
        <w:t xml:space="preserve"> (undated)</w:t>
      </w:r>
    </w:p>
    <w:p w:rsidR="001365C1" w:rsidRDefault="00F44B2F" w:rsidP="001365C1">
      <w:pPr>
        <w:pStyle w:val="ListParagraph"/>
        <w:spacing w:after="0" w:line="360" w:lineRule="auto"/>
        <w:rPr>
          <w:sz w:val="28"/>
          <w:szCs w:val="28"/>
        </w:rPr>
      </w:pPr>
      <w:r>
        <w:rPr>
          <w:sz w:val="28"/>
          <w:szCs w:val="28"/>
        </w:rPr>
        <w:t>These undated reflections explore</w:t>
      </w:r>
      <w:r w:rsidR="001365C1" w:rsidRPr="00D84F9C">
        <w:rPr>
          <w:sz w:val="28"/>
          <w:szCs w:val="28"/>
        </w:rPr>
        <w:t xml:space="preserve"> the corre</w:t>
      </w:r>
      <w:r>
        <w:rPr>
          <w:sz w:val="28"/>
          <w:szCs w:val="28"/>
        </w:rPr>
        <w:t>lation between the</w:t>
      </w:r>
      <w:r w:rsidR="001365C1" w:rsidRPr="00D84F9C">
        <w:rPr>
          <w:sz w:val="28"/>
          <w:szCs w:val="28"/>
        </w:rPr>
        <w:t xml:space="preserve"> </w:t>
      </w:r>
      <w:r>
        <w:rPr>
          <w:sz w:val="28"/>
          <w:szCs w:val="28"/>
        </w:rPr>
        <w:t xml:space="preserve">effective </w:t>
      </w:r>
      <w:r w:rsidR="001365C1" w:rsidRPr="00D84F9C">
        <w:rPr>
          <w:sz w:val="28"/>
          <w:szCs w:val="28"/>
        </w:rPr>
        <w:t xml:space="preserve">word </w:t>
      </w:r>
      <w:r>
        <w:rPr>
          <w:sz w:val="28"/>
          <w:szCs w:val="28"/>
        </w:rPr>
        <w:t xml:space="preserve">of faith </w:t>
      </w:r>
      <w:r w:rsidR="001365C1" w:rsidRPr="00D84F9C">
        <w:rPr>
          <w:sz w:val="28"/>
          <w:szCs w:val="28"/>
        </w:rPr>
        <w:t>and receptive faith</w:t>
      </w:r>
      <w:r>
        <w:rPr>
          <w:sz w:val="28"/>
          <w:szCs w:val="28"/>
        </w:rPr>
        <w:t xml:space="preserve">, the correspondence between what God does in creation and redemption and the deepest longings of the human heart. While they </w:t>
      </w:r>
      <w:r w:rsidR="001365C1" w:rsidRPr="00D84F9C">
        <w:rPr>
          <w:sz w:val="28"/>
          <w:szCs w:val="28"/>
        </w:rPr>
        <w:t>may be regarded as a separate document</w:t>
      </w:r>
      <w:r w:rsidR="00085DB1" w:rsidRPr="00D84F9C">
        <w:rPr>
          <w:sz w:val="28"/>
          <w:szCs w:val="28"/>
        </w:rPr>
        <w:t>,</w:t>
      </w:r>
      <w:r w:rsidR="001365C1" w:rsidRPr="00D84F9C">
        <w:rPr>
          <w:sz w:val="28"/>
          <w:szCs w:val="28"/>
        </w:rPr>
        <w:t xml:space="preserve"> they are best </w:t>
      </w:r>
      <w:r w:rsidR="00085DB1" w:rsidRPr="00D84F9C">
        <w:rPr>
          <w:sz w:val="28"/>
          <w:szCs w:val="28"/>
        </w:rPr>
        <w:t>regarded as an appendix to</w:t>
      </w:r>
      <w:r w:rsidR="001365C1" w:rsidRPr="00D84F9C">
        <w:rPr>
          <w:sz w:val="28"/>
          <w:szCs w:val="28"/>
        </w:rPr>
        <w:t xml:space="preserve"> previous meditations on church hymns</w:t>
      </w:r>
      <w:r w:rsidR="00085DB1" w:rsidRPr="00D84F9C">
        <w:rPr>
          <w:sz w:val="28"/>
          <w:szCs w:val="28"/>
        </w:rPr>
        <w:t xml:space="preserve"> by their</w:t>
      </w:r>
      <w:r w:rsidR="000355F4" w:rsidRPr="00D84F9C">
        <w:rPr>
          <w:sz w:val="28"/>
          <w:szCs w:val="28"/>
        </w:rPr>
        <w:t xml:space="preserve"> conclusion with a verse from a hymn</w:t>
      </w:r>
      <w:r w:rsidR="001365C1" w:rsidRPr="00D84F9C">
        <w:rPr>
          <w:sz w:val="28"/>
          <w:szCs w:val="28"/>
        </w:rPr>
        <w:t>.</w:t>
      </w:r>
    </w:p>
    <w:p w:rsidR="002A40F1" w:rsidRPr="00D84F9C" w:rsidRDefault="002A40F1" w:rsidP="001365C1">
      <w:pPr>
        <w:pStyle w:val="ListParagraph"/>
        <w:spacing w:after="0" w:line="360" w:lineRule="auto"/>
        <w:rPr>
          <w:sz w:val="28"/>
          <w:szCs w:val="28"/>
        </w:rPr>
      </w:pPr>
    </w:p>
    <w:p w:rsidR="009454CC" w:rsidRPr="00D84F9C" w:rsidRDefault="009454CC" w:rsidP="009454CC">
      <w:pPr>
        <w:pStyle w:val="ListParagraph"/>
        <w:numPr>
          <w:ilvl w:val="0"/>
          <w:numId w:val="2"/>
        </w:numPr>
        <w:spacing w:after="0" w:line="360" w:lineRule="auto"/>
        <w:rPr>
          <w:b/>
          <w:sz w:val="28"/>
          <w:szCs w:val="28"/>
        </w:rPr>
      </w:pPr>
      <w:r w:rsidRPr="00D84F9C">
        <w:rPr>
          <w:b/>
          <w:sz w:val="28"/>
          <w:szCs w:val="28"/>
        </w:rPr>
        <w:t>Fragments</w:t>
      </w:r>
      <w:r w:rsidR="00372FC5" w:rsidRPr="00D84F9C">
        <w:rPr>
          <w:b/>
          <w:sz w:val="28"/>
          <w:szCs w:val="28"/>
        </w:rPr>
        <w:t xml:space="preserve"> (16 May 1758)</w:t>
      </w:r>
    </w:p>
    <w:p w:rsidR="00372FC5" w:rsidRDefault="001F6430" w:rsidP="00011C66">
      <w:pPr>
        <w:pStyle w:val="ListParagraph"/>
        <w:spacing w:after="0" w:line="360" w:lineRule="auto"/>
        <w:rPr>
          <w:sz w:val="28"/>
          <w:szCs w:val="28"/>
        </w:rPr>
      </w:pPr>
      <w:r w:rsidRPr="00D84F9C">
        <w:rPr>
          <w:sz w:val="28"/>
          <w:szCs w:val="28"/>
        </w:rPr>
        <w:t>In this</w:t>
      </w:r>
      <w:r w:rsidR="0031557D" w:rsidRPr="00D84F9C">
        <w:rPr>
          <w:sz w:val="28"/>
          <w:szCs w:val="28"/>
        </w:rPr>
        <w:t>,</w:t>
      </w:r>
      <w:r w:rsidRPr="00D84F9C">
        <w:rPr>
          <w:sz w:val="28"/>
          <w:szCs w:val="28"/>
        </w:rPr>
        <w:t xml:space="preserve"> the most philosophical of all </w:t>
      </w:r>
      <w:r w:rsidRPr="00D84F9C">
        <w:rPr>
          <w:i/>
          <w:sz w:val="28"/>
          <w:szCs w:val="28"/>
        </w:rPr>
        <w:t>the London Writings</w:t>
      </w:r>
      <w:r w:rsidR="0031557D" w:rsidRPr="00D84F9C">
        <w:rPr>
          <w:i/>
          <w:sz w:val="28"/>
          <w:szCs w:val="28"/>
        </w:rPr>
        <w:t>,</w:t>
      </w:r>
      <w:r w:rsidRPr="00D84F9C">
        <w:rPr>
          <w:i/>
          <w:sz w:val="28"/>
          <w:szCs w:val="28"/>
        </w:rPr>
        <w:t xml:space="preserve"> </w:t>
      </w:r>
      <w:r w:rsidRPr="00D84F9C">
        <w:rPr>
          <w:sz w:val="28"/>
          <w:szCs w:val="28"/>
        </w:rPr>
        <w:t xml:space="preserve">Hamann reflects on our human dependence on the five senses which are compared to the five loaves that Jesus transformed into twelve baskets full of left over </w:t>
      </w:r>
      <w:r w:rsidR="00011C66" w:rsidRPr="00D84F9C">
        <w:rPr>
          <w:sz w:val="28"/>
          <w:szCs w:val="28"/>
        </w:rPr>
        <w:t>scraps after the feeding of the five thousand in John 6</w:t>
      </w:r>
      <w:r w:rsidR="00F44B2F">
        <w:rPr>
          <w:sz w:val="28"/>
          <w:szCs w:val="28"/>
        </w:rPr>
        <w:t>. Apart from the physical senses</w:t>
      </w:r>
      <w:r w:rsidRPr="00D84F9C">
        <w:rPr>
          <w:sz w:val="28"/>
          <w:szCs w:val="28"/>
        </w:rPr>
        <w:t xml:space="preserve"> and their illumination by the Holy Spirit</w:t>
      </w:r>
      <w:r w:rsidR="0031557D" w:rsidRPr="00D84F9C">
        <w:rPr>
          <w:sz w:val="28"/>
          <w:szCs w:val="28"/>
        </w:rPr>
        <w:t>,</w:t>
      </w:r>
      <w:r w:rsidRPr="00D84F9C">
        <w:rPr>
          <w:sz w:val="28"/>
          <w:szCs w:val="28"/>
        </w:rPr>
        <w:t xml:space="preserve"> both reason and faith are blind. Our knowledge is there</w:t>
      </w:r>
      <w:r w:rsidR="00F44B2F">
        <w:rPr>
          <w:sz w:val="28"/>
          <w:szCs w:val="28"/>
        </w:rPr>
        <w:t>fore contingent,</w:t>
      </w:r>
      <w:r w:rsidRPr="00D84F9C">
        <w:rPr>
          <w:sz w:val="28"/>
          <w:szCs w:val="28"/>
        </w:rPr>
        <w:t xml:space="preserve"> limited and partial. So, for example, we cannot even know ourselves apar</w:t>
      </w:r>
      <w:r w:rsidR="002A40F1">
        <w:rPr>
          <w:sz w:val="28"/>
          <w:szCs w:val="28"/>
        </w:rPr>
        <w:t>t from God and our neighbor; only through</w:t>
      </w:r>
      <w:r w:rsidRPr="00D84F9C">
        <w:rPr>
          <w:sz w:val="28"/>
          <w:szCs w:val="28"/>
        </w:rPr>
        <w:t xml:space="preserve"> Jesus </w:t>
      </w:r>
      <w:r w:rsidR="002A40F1">
        <w:rPr>
          <w:sz w:val="28"/>
          <w:szCs w:val="28"/>
        </w:rPr>
        <w:t>as our neighbor do</w:t>
      </w:r>
      <w:r w:rsidRPr="00D84F9C">
        <w:rPr>
          <w:sz w:val="28"/>
          <w:szCs w:val="28"/>
        </w:rPr>
        <w:t xml:space="preserve"> we g</w:t>
      </w:r>
      <w:r w:rsidR="0031557D" w:rsidRPr="00D84F9C">
        <w:rPr>
          <w:sz w:val="28"/>
          <w:szCs w:val="28"/>
        </w:rPr>
        <w:t xml:space="preserve">et to know ourselves and God. But </w:t>
      </w:r>
      <w:r w:rsidR="002A40F1">
        <w:rPr>
          <w:sz w:val="28"/>
          <w:szCs w:val="28"/>
        </w:rPr>
        <w:t xml:space="preserve">that </w:t>
      </w:r>
      <w:r w:rsidR="0031557D" w:rsidRPr="00D84F9C">
        <w:rPr>
          <w:sz w:val="28"/>
          <w:szCs w:val="28"/>
        </w:rPr>
        <w:t xml:space="preserve">only partially as we are known </w:t>
      </w:r>
      <w:r w:rsidR="00F44B2F">
        <w:rPr>
          <w:sz w:val="28"/>
          <w:szCs w:val="28"/>
        </w:rPr>
        <w:t xml:space="preserve">more and more fully </w:t>
      </w:r>
      <w:r w:rsidR="0031557D" w:rsidRPr="00D84F9C">
        <w:rPr>
          <w:sz w:val="28"/>
          <w:szCs w:val="28"/>
        </w:rPr>
        <w:t>by God. H</w:t>
      </w:r>
      <w:r w:rsidRPr="00D84F9C">
        <w:rPr>
          <w:sz w:val="28"/>
          <w:szCs w:val="28"/>
        </w:rPr>
        <w:t>e concludes: “H</w:t>
      </w:r>
      <w:r w:rsidR="00011C66" w:rsidRPr="00D84F9C">
        <w:rPr>
          <w:sz w:val="28"/>
          <w:szCs w:val="28"/>
        </w:rPr>
        <w:t>ere we live on scraps. Our thoughts are nothing but fragments. Yes</w:t>
      </w:r>
      <w:r w:rsidR="00085DB1" w:rsidRPr="00D84F9C">
        <w:rPr>
          <w:sz w:val="28"/>
          <w:szCs w:val="28"/>
        </w:rPr>
        <w:t>,</w:t>
      </w:r>
      <w:r w:rsidR="0031557D" w:rsidRPr="00D84F9C">
        <w:rPr>
          <w:sz w:val="28"/>
          <w:szCs w:val="28"/>
        </w:rPr>
        <w:t xml:space="preserve"> our knowledge is patchwork</w:t>
      </w:r>
      <w:r w:rsidR="00011C66" w:rsidRPr="00D84F9C">
        <w:rPr>
          <w:sz w:val="28"/>
          <w:szCs w:val="28"/>
        </w:rPr>
        <w:t>”</w:t>
      </w:r>
      <w:r w:rsidR="0031557D" w:rsidRPr="00D84F9C">
        <w:rPr>
          <w:sz w:val="28"/>
          <w:szCs w:val="28"/>
        </w:rPr>
        <w:t xml:space="preserve"> (BW, 407)</w:t>
      </w:r>
      <w:r w:rsidR="002A40F1">
        <w:rPr>
          <w:sz w:val="28"/>
          <w:szCs w:val="28"/>
        </w:rPr>
        <w:t>.</w:t>
      </w:r>
    </w:p>
    <w:p w:rsidR="002A40F1" w:rsidRPr="00D84F9C" w:rsidRDefault="002A40F1" w:rsidP="00011C66">
      <w:pPr>
        <w:pStyle w:val="ListParagraph"/>
        <w:spacing w:after="0" w:line="360" w:lineRule="auto"/>
        <w:rPr>
          <w:sz w:val="28"/>
          <w:szCs w:val="28"/>
        </w:rPr>
      </w:pPr>
    </w:p>
    <w:p w:rsidR="009454CC" w:rsidRPr="00D84F9C" w:rsidRDefault="009454CC" w:rsidP="009454CC">
      <w:pPr>
        <w:pStyle w:val="ListParagraph"/>
        <w:numPr>
          <w:ilvl w:val="0"/>
          <w:numId w:val="2"/>
        </w:numPr>
        <w:spacing w:after="0" w:line="360" w:lineRule="auto"/>
        <w:rPr>
          <w:b/>
          <w:sz w:val="28"/>
          <w:szCs w:val="28"/>
        </w:rPr>
      </w:pPr>
      <w:r w:rsidRPr="00D84F9C">
        <w:rPr>
          <w:b/>
          <w:sz w:val="28"/>
          <w:szCs w:val="28"/>
        </w:rPr>
        <w:t>Meditations on Newton’s Study on Prophecies</w:t>
      </w:r>
      <w:r w:rsidR="008329D2" w:rsidRPr="00D84F9C">
        <w:rPr>
          <w:b/>
          <w:sz w:val="28"/>
          <w:szCs w:val="28"/>
        </w:rPr>
        <w:t xml:space="preserve"> (undated)</w:t>
      </w:r>
    </w:p>
    <w:p w:rsidR="00011C66" w:rsidRDefault="003615B2" w:rsidP="00011C66">
      <w:pPr>
        <w:pStyle w:val="ListParagraph"/>
        <w:spacing w:after="0" w:line="360" w:lineRule="auto"/>
        <w:rPr>
          <w:sz w:val="28"/>
          <w:szCs w:val="28"/>
        </w:rPr>
      </w:pPr>
      <w:r w:rsidRPr="00D84F9C">
        <w:rPr>
          <w:sz w:val="28"/>
          <w:szCs w:val="28"/>
        </w:rPr>
        <w:t>In these o</w:t>
      </w:r>
      <w:r w:rsidR="000F48B2" w:rsidRPr="00D84F9C">
        <w:rPr>
          <w:sz w:val="28"/>
          <w:szCs w:val="28"/>
        </w:rPr>
        <w:t>bservations Hamann notes that</w:t>
      </w:r>
      <w:r w:rsidRPr="00D84F9C">
        <w:rPr>
          <w:sz w:val="28"/>
          <w:szCs w:val="28"/>
        </w:rPr>
        <w:t xml:space="preserve"> the Old Testament </w:t>
      </w:r>
      <w:r w:rsidR="000F48B2" w:rsidRPr="00D84F9C">
        <w:rPr>
          <w:sz w:val="28"/>
          <w:szCs w:val="28"/>
        </w:rPr>
        <w:t xml:space="preserve">does not just record some </w:t>
      </w:r>
      <w:r w:rsidR="00085DB1" w:rsidRPr="00D84F9C">
        <w:rPr>
          <w:sz w:val="28"/>
          <w:szCs w:val="28"/>
        </w:rPr>
        <w:t xml:space="preserve">Messianic </w:t>
      </w:r>
      <w:r w:rsidR="000F48B2" w:rsidRPr="00D84F9C">
        <w:rPr>
          <w:sz w:val="28"/>
          <w:szCs w:val="28"/>
        </w:rPr>
        <w:t>prophecies</w:t>
      </w:r>
      <w:r w:rsidR="0031557D" w:rsidRPr="00D84F9C">
        <w:rPr>
          <w:sz w:val="28"/>
          <w:szCs w:val="28"/>
        </w:rPr>
        <w:t>,</w:t>
      </w:r>
      <w:r w:rsidR="000F48B2" w:rsidRPr="00D84F9C">
        <w:rPr>
          <w:sz w:val="28"/>
          <w:szCs w:val="28"/>
        </w:rPr>
        <w:t xml:space="preserve"> but </w:t>
      </w:r>
      <w:r w:rsidR="00117C20">
        <w:rPr>
          <w:sz w:val="28"/>
          <w:szCs w:val="28"/>
        </w:rPr>
        <w:t>is completely and entirely prophetic. Thus</w:t>
      </w:r>
      <w:r w:rsidR="000F48B2" w:rsidRPr="00D84F9C">
        <w:rPr>
          <w:sz w:val="28"/>
          <w:szCs w:val="28"/>
        </w:rPr>
        <w:t xml:space="preserve"> </w:t>
      </w:r>
      <w:r w:rsidRPr="00D84F9C">
        <w:rPr>
          <w:sz w:val="28"/>
          <w:szCs w:val="28"/>
        </w:rPr>
        <w:t xml:space="preserve">“every biblical story </w:t>
      </w:r>
      <w:r w:rsidR="000F48B2" w:rsidRPr="00D84F9C">
        <w:rPr>
          <w:sz w:val="28"/>
          <w:szCs w:val="28"/>
        </w:rPr>
        <w:t xml:space="preserve">is a prophecy </w:t>
      </w:r>
      <w:r w:rsidR="00117C20" w:rsidRPr="00D84F9C">
        <w:rPr>
          <w:sz w:val="28"/>
          <w:szCs w:val="28"/>
        </w:rPr>
        <w:t xml:space="preserve">—— </w:t>
      </w:r>
      <w:r w:rsidR="000F48B2" w:rsidRPr="00D84F9C">
        <w:rPr>
          <w:sz w:val="28"/>
          <w:szCs w:val="28"/>
        </w:rPr>
        <w:t xml:space="preserve">that would be </w:t>
      </w:r>
      <w:r w:rsidR="000F48B2" w:rsidRPr="00D84F9C">
        <w:rPr>
          <w:sz w:val="28"/>
          <w:szCs w:val="28"/>
        </w:rPr>
        <w:lastRenderedPageBreak/>
        <w:t>fulfilled through all centuries —— and in every human soul”</w:t>
      </w:r>
      <w:r w:rsidR="00117C20">
        <w:rPr>
          <w:sz w:val="28"/>
          <w:szCs w:val="28"/>
        </w:rPr>
        <w:t xml:space="preserve"> (BW 421)</w:t>
      </w:r>
      <w:r w:rsidRPr="00D84F9C">
        <w:rPr>
          <w:sz w:val="28"/>
          <w:szCs w:val="28"/>
        </w:rPr>
        <w:t>. He shows how the Hol</w:t>
      </w:r>
      <w:r w:rsidR="000F48B2" w:rsidRPr="00D84F9C">
        <w:rPr>
          <w:sz w:val="28"/>
          <w:szCs w:val="28"/>
        </w:rPr>
        <w:t xml:space="preserve">y Spirit </w:t>
      </w:r>
      <w:r w:rsidR="00085DB1" w:rsidRPr="00D84F9C">
        <w:rPr>
          <w:sz w:val="28"/>
          <w:szCs w:val="28"/>
        </w:rPr>
        <w:t>revealed Himself in H</w:t>
      </w:r>
      <w:r w:rsidR="00DC015C" w:rsidRPr="00D84F9C">
        <w:rPr>
          <w:sz w:val="28"/>
          <w:szCs w:val="28"/>
        </w:rPr>
        <w:t xml:space="preserve">is word in the form of a servant and </w:t>
      </w:r>
      <w:r w:rsidR="00F44B2F">
        <w:rPr>
          <w:sz w:val="28"/>
          <w:szCs w:val="28"/>
        </w:rPr>
        <w:t>was embodi</w:t>
      </w:r>
      <w:r w:rsidR="000F48B2" w:rsidRPr="00D84F9C">
        <w:rPr>
          <w:sz w:val="28"/>
          <w:szCs w:val="28"/>
        </w:rPr>
        <w:t>ed in the Old Testament</w:t>
      </w:r>
      <w:r w:rsidRPr="00D84F9C">
        <w:rPr>
          <w:sz w:val="28"/>
          <w:szCs w:val="28"/>
        </w:rPr>
        <w:t xml:space="preserve"> in</w:t>
      </w:r>
      <w:r w:rsidR="00DC015C" w:rsidRPr="00D84F9C">
        <w:rPr>
          <w:sz w:val="28"/>
          <w:szCs w:val="28"/>
        </w:rPr>
        <w:t xml:space="preserve"> anticipation of his incarnation</w:t>
      </w:r>
      <w:r w:rsidRPr="00D84F9C">
        <w:rPr>
          <w:sz w:val="28"/>
          <w:szCs w:val="28"/>
        </w:rPr>
        <w:t xml:space="preserve"> in Jesus</w:t>
      </w:r>
      <w:r w:rsidR="000F48B2" w:rsidRPr="00D84F9C">
        <w:rPr>
          <w:sz w:val="28"/>
          <w:szCs w:val="28"/>
        </w:rPr>
        <w:t>,</w:t>
      </w:r>
      <w:r w:rsidRPr="00D84F9C">
        <w:rPr>
          <w:sz w:val="28"/>
          <w:szCs w:val="28"/>
        </w:rPr>
        <w:t xml:space="preserve"> just as our spirits are enfleshed in our bodies</w:t>
      </w:r>
      <w:r w:rsidR="00E22219" w:rsidRPr="00D84F9C">
        <w:rPr>
          <w:sz w:val="28"/>
          <w:szCs w:val="28"/>
        </w:rPr>
        <w:t>.</w:t>
      </w:r>
      <w:r w:rsidRPr="00D84F9C">
        <w:rPr>
          <w:sz w:val="28"/>
          <w:szCs w:val="28"/>
        </w:rPr>
        <w:t xml:space="preserve"> </w:t>
      </w:r>
    </w:p>
    <w:p w:rsidR="002A40F1" w:rsidRPr="00D84F9C" w:rsidRDefault="002A40F1" w:rsidP="00011C66">
      <w:pPr>
        <w:pStyle w:val="ListParagraph"/>
        <w:spacing w:after="0" w:line="360" w:lineRule="auto"/>
        <w:rPr>
          <w:sz w:val="28"/>
          <w:szCs w:val="28"/>
        </w:rPr>
      </w:pPr>
    </w:p>
    <w:p w:rsidR="009454CC" w:rsidRPr="00D84F9C" w:rsidRDefault="009454CC" w:rsidP="009454CC">
      <w:pPr>
        <w:pStyle w:val="ListParagraph"/>
        <w:numPr>
          <w:ilvl w:val="0"/>
          <w:numId w:val="2"/>
        </w:numPr>
        <w:spacing w:after="0" w:line="360" w:lineRule="auto"/>
        <w:rPr>
          <w:b/>
          <w:sz w:val="28"/>
          <w:szCs w:val="28"/>
        </w:rPr>
      </w:pPr>
      <w:r w:rsidRPr="00D84F9C">
        <w:rPr>
          <w:b/>
          <w:sz w:val="28"/>
          <w:szCs w:val="28"/>
        </w:rPr>
        <w:t>Further Thoughts on the Course of my Life</w:t>
      </w:r>
      <w:r w:rsidR="002A40F1">
        <w:rPr>
          <w:b/>
          <w:sz w:val="28"/>
          <w:szCs w:val="28"/>
        </w:rPr>
        <w:t xml:space="preserve"> (29 May 1758 to 1</w:t>
      </w:r>
      <w:r w:rsidR="008329D2" w:rsidRPr="00D84F9C">
        <w:rPr>
          <w:b/>
          <w:sz w:val="28"/>
          <w:szCs w:val="28"/>
        </w:rPr>
        <w:t xml:space="preserve"> January 1759)</w:t>
      </w:r>
    </w:p>
    <w:p w:rsidR="005B13FA" w:rsidRDefault="005B13FA" w:rsidP="005B13FA">
      <w:pPr>
        <w:pStyle w:val="ListParagraph"/>
        <w:spacing w:after="0" w:line="360" w:lineRule="auto"/>
        <w:rPr>
          <w:sz w:val="28"/>
          <w:szCs w:val="28"/>
        </w:rPr>
      </w:pPr>
      <w:r w:rsidRPr="00D84F9C">
        <w:rPr>
          <w:sz w:val="28"/>
          <w:szCs w:val="28"/>
        </w:rPr>
        <w:t xml:space="preserve">This untitled section consists of three units: a report from May </w:t>
      </w:r>
      <w:r w:rsidR="00372FC5" w:rsidRPr="00D84F9C">
        <w:rPr>
          <w:sz w:val="28"/>
          <w:szCs w:val="28"/>
        </w:rPr>
        <w:t>29 on his decision to leave London for Riga, entries after his return to Riga from 25 June to the last day of 1758, and a prayer for New Year’s Day 1759.</w:t>
      </w:r>
    </w:p>
    <w:p w:rsidR="002A40F1" w:rsidRPr="00D84F9C" w:rsidRDefault="002A40F1" w:rsidP="005B13FA">
      <w:pPr>
        <w:pStyle w:val="ListParagraph"/>
        <w:spacing w:after="0" w:line="360" w:lineRule="auto"/>
        <w:rPr>
          <w:sz w:val="28"/>
          <w:szCs w:val="28"/>
        </w:rPr>
      </w:pPr>
    </w:p>
    <w:p w:rsidR="009454CC" w:rsidRPr="00D84F9C" w:rsidRDefault="009454CC" w:rsidP="009454CC">
      <w:pPr>
        <w:pStyle w:val="ListParagraph"/>
        <w:numPr>
          <w:ilvl w:val="0"/>
          <w:numId w:val="2"/>
        </w:numPr>
        <w:spacing w:after="0" w:line="360" w:lineRule="auto"/>
        <w:rPr>
          <w:b/>
          <w:sz w:val="28"/>
          <w:szCs w:val="28"/>
        </w:rPr>
      </w:pPr>
      <w:r w:rsidRPr="00D84F9C">
        <w:rPr>
          <w:b/>
          <w:sz w:val="28"/>
          <w:szCs w:val="28"/>
        </w:rPr>
        <w:t>Prayer</w:t>
      </w:r>
      <w:r w:rsidR="008329D2" w:rsidRPr="00D84F9C">
        <w:rPr>
          <w:b/>
          <w:sz w:val="28"/>
          <w:szCs w:val="28"/>
        </w:rPr>
        <w:t xml:space="preserve"> (undated)</w:t>
      </w:r>
    </w:p>
    <w:p w:rsidR="009454CC" w:rsidRPr="00D84F9C" w:rsidRDefault="009454CC" w:rsidP="009454CC">
      <w:pPr>
        <w:pStyle w:val="ListParagraph"/>
        <w:spacing w:after="0" w:line="360" w:lineRule="auto"/>
        <w:rPr>
          <w:sz w:val="28"/>
          <w:szCs w:val="28"/>
        </w:rPr>
      </w:pPr>
      <w:r w:rsidRPr="00D84F9C">
        <w:rPr>
          <w:sz w:val="28"/>
          <w:szCs w:val="28"/>
        </w:rPr>
        <w:t>No date is given for this comprehensive</w:t>
      </w:r>
      <w:r w:rsidR="007325CC" w:rsidRPr="00D84F9C">
        <w:rPr>
          <w:sz w:val="28"/>
          <w:szCs w:val="28"/>
        </w:rPr>
        <w:t xml:space="preserve"> series of 15 prayers</w:t>
      </w:r>
      <w:r w:rsidR="00943BAF" w:rsidRPr="00D84F9C">
        <w:rPr>
          <w:sz w:val="28"/>
          <w:szCs w:val="28"/>
        </w:rPr>
        <w:t>. While they seem</w:t>
      </w:r>
      <w:r w:rsidRPr="00D84F9C">
        <w:rPr>
          <w:sz w:val="28"/>
          <w:szCs w:val="28"/>
        </w:rPr>
        <w:t xml:space="preserve"> to originate </w:t>
      </w:r>
      <w:r w:rsidR="007325CC" w:rsidRPr="00D84F9C">
        <w:rPr>
          <w:sz w:val="28"/>
          <w:szCs w:val="28"/>
        </w:rPr>
        <w:t>from hi</w:t>
      </w:r>
      <w:r w:rsidR="00943BAF" w:rsidRPr="00D84F9C">
        <w:rPr>
          <w:sz w:val="28"/>
          <w:szCs w:val="28"/>
        </w:rPr>
        <w:t>s time in London, there were</w:t>
      </w:r>
      <w:r w:rsidRPr="00D84F9C">
        <w:rPr>
          <w:sz w:val="28"/>
          <w:szCs w:val="28"/>
        </w:rPr>
        <w:t xml:space="preserve"> reworked subsequently and used by him in his daily devotions. It is a fitting conclusion to his </w:t>
      </w:r>
      <w:r w:rsidRPr="00D84F9C">
        <w:rPr>
          <w:i/>
          <w:sz w:val="28"/>
          <w:szCs w:val="28"/>
        </w:rPr>
        <w:t>London Writings</w:t>
      </w:r>
      <w:r w:rsidRPr="00D84F9C">
        <w:rPr>
          <w:sz w:val="28"/>
          <w:szCs w:val="28"/>
        </w:rPr>
        <w:t xml:space="preserve"> </w:t>
      </w:r>
      <w:r w:rsidR="008C621C" w:rsidRPr="00D84F9C">
        <w:rPr>
          <w:sz w:val="28"/>
          <w:szCs w:val="28"/>
        </w:rPr>
        <w:t xml:space="preserve">which come from the time when he </w:t>
      </w:r>
      <w:r w:rsidR="0031557D" w:rsidRPr="00D84F9C">
        <w:rPr>
          <w:sz w:val="28"/>
          <w:szCs w:val="28"/>
        </w:rPr>
        <w:t xml:space="preserve">himself </w:t>
      </w:r>
      <w:r w:rsidR="008C621C" w:rsidRPr="00D84F9C">
        <w:rPr>
          <w:sz w:val="28"/>
          <w:szCs w:val="28"/>
        </w:rPr>
        <w:t>learned to pray.</w:t>
      </w:r>
    </w:p>
    <w:p w:rsidR="008444B6" w:rsidRPr="00D84F9C" w:rsidRDefault="008444B6" w:rsidP="009454CC">
      <w:pPr>
        <w:pStyle w:val="ListParagraph"/>
        <w:spacing w:after="0" w:line="360" w:lineRule="auto"/>
        <w:rPr>
          <w:sz w:val="28"/>
          <w:szCs w:val="28"/>
        </w:rPr>
      </w:pPr>
    </w:p>
    <w:p w:rsidR="008444B6" w:rsidRPr="00D84F9C" w:rsidRDefault="008444B6" w:rsidP="00E76BA9">
      <w:pPr>
        <w:pStyle w:val="ListParagraph"/>
        <w:numPr>
          <w:ilvl w:val="0"/>
          <w:numId w:val="6"/>
        </w:numPr>
        <w:spacing w:after="0" w:line="360" w:lineRule="auto"/>
        <w:rPr>
          <w:b/>
          <w:sz w:val="28"/>
          <w:szCs w:val="28"/>
        </w:rPr>
      </w:pPr>
      <w:r w:rsidRPr="00D84F9C">
        <w:rPr>
          <w:b/>
          <w:sz w:val="28"/>
          <w:szCs w:val="28"/>
        </w:rPr>
        <w:t>The Nature of the London Writings</w:t>
      </w:r>
    </w:p>
    <w:p w:rsidR="008329D2" w:rsidRPr="00D84F9C" w:rsidRDefault="008329D2" w:rsidP="008329D2">
      <w:pPr>
        <w:pStyle w:val="ListParagraph"/>
        <w:spacing w:after="0" w:line="360" w:lineRule="auto"/>
        <w:ind w:left="0"/>
        <w:rPr>
          <w:sz w:val="28"/>
          <w:szCs w:val="28"/>
        </w:rPr>
      </w:pPr>
      <w:r w:rsidRPr="00D84F9C">
        <w:rPr>
          <w:sz w:val="28"/>
          <w:szCs w:val="28"/>
        </w:rPr>
        <w:t>On a cursory reading it is hard to discover any external coherence in these nine disparate confessional documents that make up Hamann’s London Writings. Yet there are two markers which show how they are interrelated</w:t>
      </w:r>
      <w:r w:rsidR="007E1E40" w:rsidRPr="00D84F9C">
        <w:rPr>
          <w:sz w:val="28"/>
          <w:szCs w:val="28"/>
        </w:rPr>
        <w:t>.</w:t>
      </w:r>
    </w:p>
    <w:p w:rsidR="007E1E40" w:rsidRPr="00D84F9C" w:rsidRDefault="007E1E40" w:rsidP="008329D2">
      <w:pPr>
        <w:pStyle w:val="ListParagraph"/>
        <w:spacing w:after="0" w:line="360" w:lineRule="auto"/>
        <w:ind w:left="0"/>
        <w:rPr>
          <w:sz w:val="28"/>
          <w:szCs w:val="28"/>
        </w:rPr>
      </w:pPr>
      <w:r w:rsidRPr="00D84F9C">
        <w:rPr>
          <w:sz w:val="28"/>
          <w:szCs w:val="28"/>
        </w:rPr>
        <w:tab/>
        <w:t>The first and most obvious of these are the chronological notes which relate most of them se</w:t>
      </w:r>
      <w:r w:rsidR="00242234" w:rsidRPr="00D84F9C">
        <w:rPr>
          <w:sz w:val="28"/>
          <w:szCs w:val="28"/>
        </w:rPr>
        <w:t>quentially to three months</w:t>
      </w:r>
      <w:r w:rsidRPr="00D84F9C">
        <w:rPr>
          <w:sz w:val="28"/>
          <w:szCs w:val="28"/>
        </w:rPr>
        <w:t xml:space="preserve"> in Hamann’s life. Thus after </w:t>
      </w:r>
      <w:r w:rsidR="007325CC" w:rsidRPr="00D84F9C">
        <w:rPr>
          <w:sz w:val="28"/>
          <w:szCs w:val="28"/>
        </w:rPr>
        <w:t xml:space="preserve">his intense </w:t>
      </w:r>
      <w:r w:rsidRPr="00D84F9C">
        <w:rPr>
          <w:sz w:val="28"/>
          <w:szCs w:val="28"/>
        </w:rPr>
        <w:t xml:space="preserve">engagement in a new way of reading the Bible on March 13, 1758, he </w:t>
      </w:r>
      <w:r w:rsidRPr="00D84F9C">
        <w:rPr>
          <w:sz w:val="28"/>
          <w:szCs w:val="28"/>
        </w:rPr>
        <w:lastRenderedPageBreak/>
        <w:t xml:space="preserve">writes the “Biblical Meditations of a Christian” from 19 March to 21 April. After that he pens “Thoughts on the Course of my Life” from 21-24 April and </w:t>
      </w:r>
      <w:r w:rsidR="00242234" w:rsidRPr="00D84F9C">
        <w:rPr>
          <w:sz w:val="28"/>
          <w:szCs w:val="28"/>
        </w:rPr>
        <w:t>composes his “Meditations on Church Hymns” from 29 April to 6 May. Then he starts work on “Fragments” on 16 May and continues his autobiographical journal on 29 May. So they are all related to his personal</w:t>
      </w:r>
      <w:r w:rsidR="00E76BA9">
        <w:rPr>
          <w:sz w:val="28"/>
          <w:szCs w:val="28"/>
        </w:rPr>
        <w:t xml:space="preserve"> spiritual </w:t>
      </w:r>
      <w:r w:rsidR="00E41D4E">
        <w:rPr>
          <w:sz w:val="28"/>
          <w:szCs w:val="28"/>
        </w:rPr>
        <w:t xml:space="preserve">reawakening </w:t>
      </w:r>
      <w:r w:rsidR="00E76BA9">
        <w:rPr>
          <w:sz w:val="28"/>
          <w:szCs w:val="28"/>
        </w:rPr>
        <w:t>and intellectual</w:t>
      </w:r>
      <w:r w:rsidR="00242234" w:rsidRPr="00D84F9C">
        <w:rPr>
          <w:sz w:val="28"/>
          <w:szCs w:val="28"/>
        </w:rPr>
        <w:t xml:space="preserve"> reorientation over that period in his life.</w:t>
      </w:r>
    </w:p>
    <w:p w:rsidR="00242234" w:rsidRPr="00D84F9C" w:rsidRDefault="00242234" w:rsidP="008329D2">
      <w:pPr>
        <w:pStyle w:val="ListParagraph"/>
        <w:spacing w:after="0" w:line="360" w:lineRule="auto"/>
        <w:ind w:left="0"/>
        <w:rPr>
          <w:sz w:val="28"/>
          <w:szCs w:val="28"/>
        </w:rPr>
      </w:pPr>
      <w:r w:rsidRPr="00D84F9C">
        <w:rPr>
          <w:sz w:val="28"/>
          <w:szCs w:val="28"/>
        </w:rPr>
        <w:tab/>
        <w:t>There is also an</w:t>
      </w:r>
      <w:r w:rsidR="00E76BA9">
        <w:rPr>
          <w:sz w:val="28"/>
          <w:szCs w:val="28"/>
        </w:rPr>
        <w:t>other deeper chronology for him</w:t>
      </w:r>
      <w:r w:rsidRPr="00D84F9C">
        <w:rPr>
          <w:sz w:val="28"/>
          <w:szCs w:val="28"/>
        </w:rPr>
        <w:t xml:space="preserve"> with this, a parallel mor</w:t>
      </w:r>
      <w:r w:rsidR="002E0BE4" w:rsidRPr="00D84F9C">
        <w:rPr>
          <w:sz w:val="28"/>
          <w:szCs w:val="28"/>
        </w:rPr>
        <w:t>e hidden dimension to his life</w:t>
      </w:r>
      <w:r w:rsidR="00E76BA9">
        <w:rPr>
          <w:sz w:val="28"/>
          <w:szCs w:val="28"/>
        </w:rPr>
        <w:t>,</w:t>
      </w:r>
      <w:r w:rsidR="002E0BE4" w:rsidRPr="00D84F9C">
        <w:rPr>
          <w:sz w:val="28"/>
          <w:szCs w:val="28"/>
        </w:rPr>
        <w:t xml:space="preserve"> </w:t>
      </w:r>
      <w:r w:rsidR="0098335B">
        <w:rPr>
          <w:sz w:val="28"/>
          <w:szCs w:val="28"/>
        </w:rPr>
        <w:t>which</w:t>
      </w:r>
      <w:r w:rsidR="00C5487C" w:rsidRPr="00D84F9C">
        <w:rPr>
          <w:sz w:val="28"/>
          <w:szCs w:val="28"/>
        </w:rPr>
        <w:t xml:space="preserve"> is </w:t>
      </w:r>
      <w:r w:rsidR="002E0BE4" w:rsidRPr="00D84F9C">
        <w:rPr>
          <w:sz w:val="28"/>
          <w:szCs w:val="28"/>
        </w:rPr>
        <w:t>shown by Hamann’s correlation of his reading and writing with certain significant times in the liturgical calendar. Thus he begins his meditative reading of the Bible on Monday after Judica, the Fifth Sunday in Lent, and starts writing his “Biblical Meditations” on Palm Sunday. He interrupts their sequence with an extended meditation on the Sermon on the Mount on Maundy Thursday</w:t>
      </w:r>
      <w:r w:rsidR="00307FDA" w:rsidRPr="00D84F9C">
        <w:rPr>
          <w:sz w:val="28"/>
          <w:szCs w:val="28"/>
        </w:rPr>
        <w:t>, passes ove</w:t>
      </w:r>
      <w:r w:rsidR="00782B1A" w:rsidRPr="00D84F9C">
        <w:rPr>
          <w:sz w:val="28"/>
          <w:szCs w:val="28"/>
        </w:rPr>
        <w:t xml:space="preserve">r Exodus entirely and considers </w:t>
      </w:r>
      <w:r w:rsidR="00307FDA" w:rsidRPr="00D84F9C">
        <w:rPr>
          <w:sz w:val="28"/>
          <w:szCs w:val="28"/>
        </w:rPr>
        <w:t>Leviticus on Good Friday. T</w:t>
      </w:r>
      <w:r w:rsidR="00C5487C" w:rsidRPr="00D84F9C">
        <w:rPr>
          <w:sz w:val="28"/>
          <w:szCs w:val="28"/>
        </w:rPr>
        <w:t>hen on Friday</w:t>
      </w:r>
      <w:r w:rsidR="00307FDA" w:rsidRPr="00D84F9C">
        <w:rPr>
          <w:sz w:val="28"/>
          <w:szCs w:val="28"/>
        </w:rPr>
        <w:t xml:space="preserve"> in the week of Easter</w:t>
      </w:r>
      <w:r w:rsidR="007325CC" w:rsidRPr="00D84F9C">
        <w:rPr>
          <w:sz w:val="28"/>
          <w:szCs w:val="28"/>
        </w:rPr>
        <w:t>,</w:t>
      </w:r>
      <w:r w:rsidR="00307FDA" w:rsidRPr="00D84F9C">
        <w:rPr>
          <w:sz w:val="28"/>
          <w:szCs w:val="28"/>
        </w:rPr>
        <w:t xml:space="preserve"> he comes to Deuteronomy and experiences his spiritual awakening on the evening of that day. On Saturday</w:t>
      </w:r>
      <w:r w:rsidR="00E76BA9">
        <w:rPr>
          <w:sz w:val="28"/>
          <w:szCs w:val="28"/>
        </w:rPr>
        <w:t>,</w:t>
      </w:r>
      <w:r w:rsidR="00307FDA" w:rsidRPr="00D84F9C">
        <w:rPr>
          <w:sz w:val="28"/>
          <w:szCs w:val="28"/>
        </w:rPr>
        <w:t xml:space="preserve"> the Eve of the Fifth Sunday after Easter</w:t>
      </w:r>
      <w:r w:rsidR="00E76BA9">
        <w:rPr>
          <w:sz w:val="28"/>
          <w:szCs w:val="28"/>
        </w:rPr>
        <w:t>,</w:t>
      </w:r>
      <w:r w:rsidR="00307FDA" w:rsidRPr="00D84F9C">
        <w:rPr>
          <w:sz w:val="28"/>
          <w:szCs w:val="28"/>
        </w:rPr>
        <w:t xml:space="preserve"> he begins his “Meditations on Church Hymns” and interrupts them on Ascension Day to pen a moving meditation on our involvement in Christ’s condescension and exaltation. </w:t>
      </w:r>
      <w:r w:rsidR="00117C20">
        <w:rPr>
          <w:sz w:val="28"/>
          <w:szCs w:val="28"/>
        </w:rPr>
        <w:t xml:space="preserve">Then he composes the </w:t>
      </w:r>
      <w:r w:rsidR="00C5487C" w:rsidRPr="00D84F9C">
        <w:rPr>
          <w:sz w:val="28"/>
          <w:szCs w:val="28"/>
        </w:rPr>
        <w:t>“Fragments” on Tuesday i</w:t>
      </w:r>
      <w:r w:rsidR="00117C20">
        <w:rPr>
          <w:sz w:val="28"/>
          <w:szCs w:val="28"/>
        </w:rPr>
        <w:t>n the week of Pentecost and makes some additional entries in</w:t>
      </w:r>
      <w:r w:rsidR="00C5487C" w:rsidRPr="00D84F9C">
        <w:rPr>
          <w:sz w:val="28"/>
          <w:szCs w:val="28"/>
        </w:rPr>
        <w:t xml:space="preserve"> his journal</w:t>
      </w:r>
      <w:r w:rsidR="00117C20">
        <w:rPr>
          <w:sz w:val="28"/>
          <w:szCs w:val="28"/>
        </w:rPr>
        <w:t xml:space="preserve"> with some “Further Thoughts on the Course of My Life”</w:t>
      </w:r>
      <w:r w:rsidR="00C5487C" w:rsidRPr="00D84F9C">
        <w:rPr>
          <w:sz w:val="28"/>
          <w:szCs w:val="28"/>
        </w:rPr>
        <w:t xml:space="preserve"> on the Monday after Trinity Sunday.</w:t>
      </w:r>
      <w:r w:rsidR="007950A8" w:rsidRPr="00D84F9C">
        <w:rPr>
          <w:sz w:val="28"/>
          <w:szCs w:val="28"/>
        </w:rPr>
        <w:t xml:space="preserve"> In this way Hamann </w:t>
      </w:r>
      <w:r w:rsidR="00B27AD4" w:rsidRPr="00D84F9C">
        <w:rPr>
          <w:sz w:val="28"/>
          <w:szCs w:val="28"/>
        </w:rPr>
        <w:t>re</w:t>
      </w:r>
      <w:r w:rsidR="007950A8" w:rsidRPr="00D84F9C">
        <w:rPr>
          <w:sz w:val="28"/>
          <w:szCs w:val="28"/>
        </w:rPr>
        <w:t>connects his life once again with the life of the church and the life of Christ. His spiritual reorientations results in the renewal of liturgical piety. That is most evident in his re</w:t>
      </w:r>
      <w:r w:rsidR="00E41D4E">
        <w:rPr>
          <w:sz w:val="28"/>
          <w:szCs w:val="28"/>
        </w:rPr>
        <w:t>port of his association with St. Mary’s</w:t>
      </w:r>
      <w:r w:rsidR="007950A8" w:rsidRPr="00D84F9C">
        <w:rPr>
          <w:sz w:val="28"/>
          <w:szCs w:val="28"/>
        </w:rPr>
        <w:t xml:space="preserve"> German Lutheran congregation in London and its Pastor Pittius </w:t>
      </w:r>
      <w:r w:rsidR="0080562A" w:rsidRPr="00D84F9C">
        <w:rPr>
          <w:sz w:val="28"/>
          <w:szCs w:val="28"/>
        </w:rPr>
        <w:t xml:space="preserve">and his repeated reflections on </w:t>
      </w:r>
      <w:r w:rsidR="00430CFE" w:rsidRPr="00D84F9C">
        <w:rPr>
          <w:sz w:val="28"/>
          <w:szCs w:val="28"/>
        </w:rPr>
        <w:t>a wide range of Lutheran hymns</w:t>
      </w:r>
      <w:r w:rsidR="007950A8" w:rsidRPr="00D84F9C">
        <w:rPr>
          <w:sz w:val="28"/>
          <w:szCs w:val="28"/>
        </w:rPr>
        <w:t>.</w:t>
      </w:r>
    </w:p>
    <w:p w:rsidR="005235F8" w:rsidRPr="00D84F9C" w:rsidRDefault="005235F8" w:rsidP="008329D2">
      <w:pPr>
        <w:pStyle w:val="ListParagraph"/>
        <w:spacing w:after="0" w:line="360" w:lineRule="auto"/>
        <w:ind w:left="0"/>
        <w:rPr>
          <w:sz w:val="28"/>
          <w:szCs w:val="28"/>
        </w:rPr>
      </w:pPr>
      <w:r w:rsidRPr="00D84F9C">
        <w:rPr>
          <w:sz w:val="28"/>
          <w:szCs w:val="28"/>
        </w:rPr>
        <w:lastRenderedPageBreak/>
        <w:tab/>
        <w:t xml:space="preserve">Taken as a whole, the London Writings are devotional texts, the product of intense meditation on God’s word and </w:t>
      </w:r>
      <w:r w:rsidR="007325CC" w:rsidRPr="00D84F9C">
        <w:rPr>
          <w:sz w:val="28"/>
          <w:szCs w:val="28"/>
        </w:rPr>
        <w:t xml:space="preserve">appropriation of it in </w:t>
      </w:r>
      <w:r w:rsidRPr="00D84F9C">
        <w:rPr>
          <w:sz w:val="28"/>
          <w:szCs w:val="28"/>
        </w:rPr>
        <w:t xml:space="preserve">ardent prayer. Since a rationalist does not meditate on God’s </w:t>
      </w:r>
      <w:r w:rsidR="0080562A" w:rsidRPr="00D84F9C">
        <w:rPr>
          <w:sz w:val="28"/>
          <w:szCs w:val="28"/>
        </w:rPr>
        <w:t>holy word and does not pray to G</w:t>
      </w:r>
      <w:r w:rsidRPr="00D84F9C">
        <w:rPr>
          <w:sz w:val="28"/>
          <w:szCs w:val="28"/>
        </w:rPr>
        <w:t>od the Father through his Son Jesus, they</w:t>
      </w:r>
      <w:r w:rsidR="0080562A" w:rsidRPr="00D84F9C">
        <w:rPr>
          <w:sz w:val="28"/>
          <w:szCs w:val="28"/>
        </w:rPr>
        <w:t xml:space="preserve"> clearly</w:t>
      </w:r>
      <w:r w:rsidRPr="00D84F9C">
        <w:rPr>
          <w:sz w:val="28"/>
          <w:szCs w:val="28"/>
        </w:rPr>
        <w:t xml:space="preserve"> show Hamann’s transformation from rationali</w:t>
      </w:r>
      <w:r w:rsidR="007325CC" w:rsidRPr="00D84F9C">
        <w:rPr>
          <w:sz w:val="28"/>
          <w:szCs w:val="28"/>
        </w:rPr>
        <w:t>sm to orthodox Lutheranism. The inspired word of God and prayer</w:t>
      </w:r>
      <w:r w:rsidR="0080562A" w:rsidRPr="00D84F9C">
        <w:rPr>
          <w:sz w:val="28"/>
          <w:szCs w:val="28"/>
        </w:rPr>
        <w:t xml:space="preserve"> </w:t>
      </w:r>
      <w:r w:rsidR="00B27AD4" w:rsidRPr="00D84F9C">
        <w:rPr>
          <w:sz w:val="28"/>
          <w:szCs w:val="28"/>
        </w:rPr>
        <w:t xml:space="preserve">by the power of the Holy Spirit </w:t>
      </w:r>
      <w:r w:rsidR="0080562A" w:rsidRPr="00D84F9C">
        <w:rPr>
          <w:sz w:val="28"/>
          <w:szCs w:val="28"/>
        </w:rPr>
        <w:t xml:space="preserve">belong together; they are the </w:t>
      </w:r>
      <w:r w:rsidRPr="00D84F9C">
        <w:rPr>
          <w:sz w:val="28"/>
          <w:szCs w:val="28"/>
        </w:rPr>
        <w:t xml:space="preserve">two main drivers in the composition of these texts. </w:t>
      </w:r>
      <w:r w:rsidR="00E13EF0" w:rsidRPr="00D84F9C">
        <w:rPr>
          <w:sz w:val="28"/>
          <w:szCs w:val="28"/>
        </w:rPr>
        <w:t>Their arrangement and seque</w:t>
      </w:r>
      <w:r w:rsidR="0080562A" w:rsidRPr="00D84F9C">
        <w:rPr>
          <w:sz w:val="28"/>
          <w:szCs w:val="28"/>
        </w:rPr>
        <w:t>nce reflect the truth of this; t</w:t>
      </w:r>
      <w:r w:rsidR="00E13EF0" w:rsidRPr="00D84F9C">
        <w:rPr>
          <w:sz w:val="28"/>
          <w:szCs w:val="28"/>
        </w:rPr>
        <w:t>hey begin with biblical meditation and end with intercessory prayer</w:t>
      </w:r>
    </w:p>
    <w:p w:rsidR="005235F8" w:rsidRPr="00D84F9C" w:rsidRDefault="005235F8" w:rsidP="008329D2">
      <w:pPr>
        <w:pStyle w:val="ListParagraph"/>
        <w:spacing w:after="0" w:line="360" w:lineRule="auto"/>
        <w:ind w:left="0"/>
        <w:rPr>
          <w:sz w:val="28"/>
          <w:szCs w:val="28"/>
        </w:rPr>
      </w:pPr>
      <w:r w:rsidRPr="00D84F9C">
        <w:rPr>
          <w:sz w:val="28"/>
          <w:szCs w:val="28"/>
        </w:rPr>
        <w:tab/>
      </w:r>
      <w:r w:rsidR="0080562A" w:rsidRPr="00D84F9C">
        <w:rPr>
          <w:sz w:val="28"/>
          <w:szCs w:val="28"/>
        </w:rPr>
        <w:t>As we read these outpourings</w:t>
      </w:r>
      <w:r w:rsidRPr="00D84F9C">
        <w:rPr>
          <w:sz w:val="28"/>
          <w:szCs w:val="28"/>
        </w:rPr>
        <w:t xml:space="preserve">, we listen in on a man </w:t>
      </w:r>
      <w:r w:rsidR="001A6C89" w:rsidRPr="00D84F9C">
        <w:rPr>
          <w:sz w:val="28"/>
          <w:szCs w:val="28"/>
        </w:rPr>
        <w:t xml:space="preserve">as he meditates on the Bible, a man who is enlightened by God’s Spirit as he contemplates what the triune God is saying to him there and then in that word, a man who sees </w:t>
      </w:r>
      <w:r w:rsidR="00B27AD4" w:rsidRPr="00D84F9C">
        <w:rPr>
          <w:sz w:val="28"/>
          <w:szCs w:val="28"/>
        </w:rPr>
        <w:t xml:space="preserve">what God is saying </w:t>
      </w:r>
      <w:r w:rsidR="001A6C89" w:rsidRPr="00D84F9C">
        <w:rPr>
          <w:sz w:val="28"/>
          <w:szCs w:val="28"/>
        </w:rPr>
        <w:t>as he listens</w:t>
      </w:r>
      <w:r w:rsidR="00CF2FC1" w:rsidRPr="00D84F9C">
        <w:rPr>
          <w:sz w:val="28"/>
          <w:szCs w:val="28"/>
        </w:rPr>
        <w:t xml:space="preserve"> with his heart</w:t>
      </w:r>
      <w:r w:rsidR="001A6C89" w:rsidRPr="00D84F9C">
        <w:rPr>
          <w:sz w:val="28"/>
          <w:szCs w:val="28"/>
        </w:rPr>
        <w:t>.</w:t>
      </w:r>
    </w:p>
    <w:p w:rsidR="001A6C89" w:rsidRPr="00D84F9C" w:rsidRDefault="001A6C89" w:rsidP="008329D2">
      <w:pPr>
        <w:pStyle w:val="ListParagraph"/>
        <w:spacing w:after="0" w:line="360" w:lineRule="auto"/>
        <w:ind w:left="0"/>
        <w:rPr>
          <w:sz w:val="28"/>
          <w:szCs w:val="28"/>
        </w:rPr>
      </w:pPr>
      <w:r w:rsidRPr="00D84F9C">
        <w:rPr>
          <w:sz w:val="28"/>
          <w:szCs w:val="28"/>
        </w:rPr>
        <w:tab/>
      </w:r>
      <w:r w:rsidR="00E13EF0" w:rsidRPr="00D84F9C">
        <w:rPr>
          <w:sz w:val="28"/>
          <w:szCs w:val="28"/>
        </w:rPr>
        <w:t>At the same time</w:t>
      </w:r>
      <w:r w:rsidRPr="00D84F9C">
        <w:rPr>
          <w:sz w:val="28"/>
          <w:szCs w:val="28"/>
        </w:rPr>
        <w:t xml:space="preserve"> we also listen in on a man wh</w:t>
      </w:r>
      <w:r w:rsidR="00B27AD4" w:rsidRPr="00D84F9C">
        <w:rPr>
          <w:sz w:val="28"/>
          <w:szCs w:val="28"/>
        </w:rPr>
        <w:t>o learns to pray as he is guid</w:t>
      </w:r>
      <w:r w:rsidRPr="00D84F9C">
        <w:rPr>
          <w:sz w:val="28"/>
          <w:szCs w:val="28"/>
        </w:rPr>
        <w:t xml:space="preserve">ed by the word of the Spirit and </w:t>
      </w:r>
      <w:r w:rsidR="00117C20">
        <w:rPr>
          <w:sz w:val="28"/>
          <w:szCs w:val="28"/>
        </w:rPr>
        <w:t xml:space="preserve">prompted by </w:t>
      </w:r>
      <w:r w:rsidR="00573E5D" w:rsidRPr="00D84F9C">
        <w:rPr>
          <w:sz w:val="28"/>
          <w:szCs w:val="28"/>
        </w:rPr>
        <w:t>the Spirit of prayer</w:t>
      </w:r>
      <w:r w:rsidR="007325CC" w:rsidRPr="00D84F9C">
        <w:rPr>
          <w:sz w:val="28"/>
          <w:szCs w:val="28"/>
        </w:rPr>
        <w:t xml:space="preserve"> who intercedes within him</w:t>
      </w:r>
      <w:r w:rsidR="00B27AD4" w:rsidRPr="00D84F9C">
        <w:rPr>
          <w:sz w:val="28"/>
          <w:szCs w:val="28"/>
        </w:rPr>
        <w:t>,</w:t>
      </w:r>
      <w:r w:rsidR="007325CC" w:rsidRPr="00D84F9C">
        <w:rPr>
          <w:sz w:val="28"/>
          <w:szCs w:val="28"/>
        </w:rPr>
        <w:t xml:space="preserve"> just as Jesus intercedes for him.</w:t>
      </w:r>
      <w:r w:rsidR="00E76BA9">
        <w:rPr>
          <w:sz w:val="28"/>
          <w:szCs w:val="28"/>
        </w:rPr>
        <w:t xml:space="preserve"> The turning point came for him with ardent prayer</w:t>
      </w:r>
      <w:r w:rsidRPr="00D84F9C">
        <w:rPr>
          <w:sz w:val="28"/>
          <w:szCs w:val="28"/>
        </w:rPr>
        <w:t>. Thus Hamann says:</w:t>
      </w:r>
    </w:p>
    <w:p w:rsidR="008329D2" w:rsidRPr="00D84F9C" w:rsidRDefault="008329D2" w:rsidP="001A6C89">
      <w:pPr>
        <w:spacing w:after="0" w:line="360" w:lineRule="auto"/>
        <w:ind w:left="720"/>
        <w:rPr>
          <w:rFonts w:cs="Arial"/>
          <w:sz w:val="28"/>
          <w:szCs w:val="28"/>
        </w:rPr>
      </w:pPr>
      <w:r w:rsidRPr="009D755D">
        <w:rPr>
          <w:rFonts w:cs="Arial"/>
          <w:b/>
          <w:sz w:val="28"/>
          <w:szCs w:val="28"/>
        </w:rPr>
        <w:t>In the tumult of all my passions, which so overwhelmed me that often I could often hardly breathe, I kept on praying to God for a friend, a wise, sincere friend, such as I could no longer envisage. Instead of that I had tasted, tasted enough, the bitterness of false friendship</w:t>
      </w:r>
      <w:r w:rsidR="005235F8" w:rsidRPr="009D755D">
        <w:rPr>
          <w:rFonts w:cs="Arial"/>
          <w:b/>
          <w:sz w:val="28"/>
          <w:szCs w:val="28"/>
        </w:rPr>
        <w:t xml:space="preserve"> </w:t>
      </w:r>
      <w:r w:rsidRPr="009D755D">
        <w:rPr>
          <w:rFonts w:cs="Arial"/>
          <w:b/>
          <w:sz w:val="28"/>
          <w:szCs w:val="28"/>
        </w:rPr>
        <w:t>and the unlikelihood of a better friendship. A friend who could give me a key to my heart, the thread that would lead me out of my labyrinth — —  was a wish that I often had, without understanding and discerning its content rightly</w:t>
      </w:r>
      <w:r w:rsidR="0098335B">
        <w:rPr>
          <w:rFonts w:cs="Arial"/>
          <w:b/>
          <w:sz w:val="28"/>
          <w:szCs w:val="28"/>
        </w:rPr>
        <w:t>.</w:t>
      </w:r>
      <w:r w:rsidR="00F27614">
        <w:rPr>
          <w:rFonts w:cs="Arial"/>
          <w:b/>
          <w:sz w:val="28"/>
          <w:szCs w:val="28"/>
        </w:rPr>
        <w:t xml:space="preserve"> </w:t>
      </w:r>
      <w:r w:rsidR="00F27614">
        <w:rPr>
          <w:rFonts w:cs="Arial"/>
          <w:sz w:val="28"/>
          <w:szCs w:val="28"/>
        </w:rPr>
        <w:t>(BW 342)</w:t>
      </w:r>
      <w:r w:rsidRPr="00D84F9C">
        <w:rPr>
          <w:rFonts w:cs="Arial"/>
          <w:sz w:val="28"/>
          <w:szCs w:val="28"/>
        </w:rPr>
        <w:t xml:space="preserve"> </w:t>
      </w:r>
    </w:p>
    <w:p w:rsidR="008C621C" w:rsidRPr="00D84F9C" w:rsidRDefault="00E13EF0" w:rsidP="00E13EF0">
      <w:pPr>
        <w:spacing w:after="0" w:line="360" w:lineRule="auto"/>
        <w:rPr>
          <w:rFonts w:cs="Arial"/>
          <w:sz w:val="28"/>
          <w:szCs w:val="28"/>
        </w:rPr>
      </w:pPr>
      <w:r w:rsidRPr="00D84F9C">
        <w:rPr>
          <w:rFonts w:cs="Arial"/>
          <w:sz w:val="28"/>
          <w:szCs w:val="28"/>
        </w:rPr>
        <w:lastRenderedPageBreak/>
        <w:t>These prayers range from short exclamations to extended intercessions and supplications.</w:t>
      </w:r>
      <w:r w:rsidR="00057D22" w:rsidRPr="00D84F9C">
        <w:rPr>
          <w:rFonts w:cs="Arial"/>
          <w:sz w:val="28"/>
          <w:szCs w:val="28"/>
        </w:rPr>
        <w:t xml:space="preserve"> They occur more often</w:t>
      </w:r>
      <w:r w:rsidRPr="00D84F9C">
        <w:rPr>
          <w:rFonts w:cs="Arial"/>
          <w:sz w:val="28"/>
          <w:szCs w:val="28"/>
        </w:rPr>
        <w:t xml:space="preserve"> as he becomes more confident in prayer and of the Spirit’s guidance in his praying.</w:t>
      </w:r>
      <w:r w:rsidR="00057D22" w:rsidRPr="00D84F9C">
        <w:rPr>
          <w:rFonts w:cs="Arial"/>
          <w:sz w:val="28"/>
          <w:szCs w:val="28"/>
        </w:rPr>
        <w:t xml:space="preserve"> By listening to God the Father speaking the Spirit to him through the Son, he speaks to the Father through the Son by the Spirit.</w:t>
      </w:r>
    </w:p>
    <w:p w:rsidR="00573E5D" w:rsidRPr="00D84F9C" w:rsidRDefault="00573E5D" w:rsidP="00E13EF0">
      <w:pPr>
        <w:spacing w:after="0" w:line="360" w:lineRule="auto"/>
        <w:rPr>
          <w:rFonts w:ascii="Times New Roman" w:hAnsi="Times New Roman" w:cs="Times New Roman"/>
          <w:sz w:val="28"/>
          <w:szCs w:val="28"/>
        </w:rPr>
      </w:pPr>
    </w:p>
    <w:p w:rsidR="0093094D" w:rsidRPr="00D84F9C" w:rsidRDefault="00BB3466" w:rsidP="00756C3B">
      <w:pPr>
        <w:spacing w:after="0" w:line="360" w:lineRule="auto"/>
        <w:rPr>
          <w:b/>
          <w:sz w:val="28"/>
          <w:szCs w:val="28"/>
        </w:rPr>
      </w:pPr>
      <w:r w:rsidRPr="00D84F9C">
        <w:rPr>
          <w:b/>
          <w:sz w:val="28"/>
          <w:szCs w:val="28"/>
        </w:rPr>
        <w:t>Conclusion</w:t>
      </w:r>
    </w:p>
    <w:p w:rsidR="00313250" w:rsidRPr="00D84F9C" w:rsidRDefault="00313250" w:rsidP="00756C3B">
      <w:pPr>
        <w:spacing w:after="0" w:line="360" w:lineRule="auto"/>
        <w:rPr>
          <w:sz w:val="28"/>
          <w:szCs w:val="28"/>
        </w:rPr>
      </w:pPr>
      <w:r w:rsidRPr="00D84F9C">
        <w:rPr>
          <w:sz w:val="28"/>
          <w:szCs w:val="28"/>
        </w:rPr>
        <w:t>Hamann’s</w:t>
      </w:r>
      <w:r w:rsidR="00FF5DAD" w:rsidRPr="00D84F9C">
        <w:rPr>
          <w:sz w:val="28"/>
          <w:szCs w:val="28"/>
        </w:rPr>
        <w:t xml:space="preserve"> intellectual peers fanci</w:t>
      </w:r>
      <w:r w:rsidRPr="00D84F9C">
        <w:rPr>
          <w:sz w:val="28"/>
          <w:szCs w:val="28"/>
        </w:rPr>
        <w:t>ed that they would be enlightened</w:t>
      </w:r>
      <w:r w:rsidR="001A40C2" w:rsidRPr="00D84F9C">
        <w:rPr>
          <w:sz w:val="28"/>
          <w:szCs w:val="28"/>
        </w:rPr>
        <w:t xml:space="preserve"> by the </w:t>
      </w:r>
      <w:r w:rsidR="00057D22" w:rsidRPr="00D84F9C">
        <w:rPr>
          <w:sz w:val="28"/>
          <w:szCs w:val="28"/>
        </w:rPr>
        <w:t xml:space="preserve">critical </w:t>
      </w:r>
      <w:r w:rsidR="001A40C2" w:rsidRPr="00D84F9C">
        <w:rPr>
          <w:sz w:val="28"/>
          <w:szCs w:val="28"/>
        </w:rPr>
        <w:t>exercise of observation and reason</w:t>
      </w:r>
      <w:r w:rsidR="00057D22" w:rsidRPr="00D84F9C">
        <w:rPr>
          <w:sz w:val="28"/>
          <w:szCs w:val="28"/>
        </w:rPr>
        <w:t xml:space="preserve">; they imagined that through their reason they could </w:t>
      </w:r>
      <w:r w:rsidRPr="00D84F9C">
        <w:rPr>
          <w:sz w:val="28"/>
          <w:szCs w:val="28"/>
        </w:rPr>
        <w:t xml:space="preserve">overcome the blindness of ignorance and understand all natural phenomena. Theirs, after all, was the age of philosophy and science, the age of comprehensive systems that </w:t>
      </w:r>
      <w:r w:rsidR="00F27614">
        <w:rPr>
          <w:sz w:val="28"/>
          <w:szCs w:val="28"/>
        </w:rPr>
        <w:t>presum</w:t>
      </w:r>
      <w:r w:rsidR="00E76BA9">
        <w:rPr>
          <w:sz w:val="28"/>
          <w:szCs w:val="28"/>
        </w:rPr>
        <w:t>ed to explain</w:t>
      </w:r>
      <w:r w:rsidRPr="00D84F9C">
        <w:rPr>
          <w:sz w:val="28"/>
          <w:szCs w:val="28"/>
        </w:rPr>
        <w:t xml:space="preserve"> everything and encyclopedias that </w:t>
      </w:r>
      <w:r w:rsidR="00F27614">
        <w:rPr>
          <w:sz w:val="28"/>
          <w:szCs w:val="28"/>
        </w:rPr>
        <w:t>claimed to encompass</w:t>
      </w:r>
      <w:r w:rsidRPr="00D84F9C">
        <w:rPr>
          <w:sz w:val="28"/>
          <w:szCs w:val="28"/>
        </w:rPr>
        <w:t xml:space="preserve"> the sum of human knowledge. </w:t>
      </w:r>
      <w:r w:rsidR="001A40C2" w:rsidRPr="00D84F9C">
        <w:rPr>
          <w:sz w:val="28"/>
          <w:szCs w:val="28"/>
        </w:rPr>
        <w:t>Enlightened by the superstitious faith in their sovereign reason</w:t>
      </w:r>
      <w:r w:rsidR="00057D22" w:rsidRPr="00D84F9C">
        <w:rPr>
          <w:sz w:val="28"/>
          <w:szCs w:val="28"/>
        </w:rPr>
        <w:t>,</w:t>
      </w:r>
      <w:r w:rsidR="007F52C2" w:rsidRPr="00D84F9C">
        <w:rPr>
          <w:sz w:val="28"/>
          <w:szCs w:val="28"/>
        </w:rPr>
        <w:t xml:space="preserve"> they wanted to be</w:t>
      </w:r>
      <w:r w:rsidRPr="00D84F9C">
        <w:rPr>
          <w:sz w:val="28"/>
          <w:szCs w:val="28"/>
        </w:rPr>
        <w:t xml:space="preserve"> the new seers</w:t>
      </w:r>
      <w:r w:rsidR="007F52C2" w:rsidRPr="00D84F9C">
        <w:rPr>
          <w:sz w:val="28"/>
          <w:szCs w:val="28"/>
        </w:rPr>
        <w:t>, independent thinkers</w:t>
      </w:r>
      <w:r w:rsidRPr="00D84F9C">
        <w:rPr>
          <w:sz w:val="28"/>
          <w:szCs w:val="28"/>
        </w:rPr>
        <w:t>.</w:t>
      </w:r>
    </w:p>
    <w:p w:rsidR="00313250" w:rsidRPr="00D84F9C" w:rsidRDefault="00313250" w:rsidP="00756C3B">
      <w:pPr>
        <w:spacing w:after="0" w:line="360" w:lineRule="auto"/>
        <w:rPr>
          <w:sz w:val="28"/>
          <w:szCs w:val="28"/>
        </w:rPr>
      </w:pPr>
      <w:r w:rsidRPr="00D84F9C">
        <w:rPr>
          <w:sz w:val="28"/>
          <w:szCs w:val="28"/>
        </w:rPr>
        <w:tab/>
        <w:t>In contrast with them</w:t>
      </w:r>
      <w:r w:rsidR="00E76BA9">
        <w:rPr>
          <w:sz w:val="28"/>
          <w:szCs w:val="28"/>
        </w:rPr>
        <w:t>,</w:t>
      </w:r>
      <w:r w:rsidRPr="00D84F9C">
        <w:rPr>
          <w:sz w:val="28"/>
          <w:szCs w:val="28"/>
        </w:rPr>
        <w:t xml:space="preserve"> Hamann acknowledges the limits of human reason and knowledge</w:t>
      </w:r>
      <w:r w:rsidR="007F52C2" w:rsidRPr="00D84F9C">
        <w:rPr>
          <w:sz w:val="28"/>
          <w:szCs w:val="28"/>
        </w:rPr>
        <w:t xml:space="preserve"> and his utter dependence on God’s revelation</w:t>
      </w:r>
      <w:r w:rsidRPr="00D84F9C">
        <w:rPr>
          <w:sz w:val="28"/>
          <w:szCs w:val="28"/>
        </w:rPr>
        <w:t xml:space="preserve">. Like Socrates, he presupposes his own ignorance and </w:t>
      </w:r>
      <w:r w:rsidR="00110831" w:rsidRPr="00D84F9C">
        <w:rPr>
          <w:sz w:val="28"/>
          <w:szCs w:val="28"/>
        </w:rPr>
        <w:t>seeks a different kind of enlightenment through God’</w:t>
      </w:r>
      <w:r w:rsidR="00FF5DAD" w:rsidRPr="00D84F9C">
        <w:rPr>
          <w:sz w:val="28"/>
          <w:szCs w:val="28"/>
        </w:rPr>
        <w:t>s word and his Holy Spirit. This</w:t>
      </w:r>
      <w:r w:rsidR="00110831" w:rsidRPr="00D84F9C">
        <w:rPr>
          <w:sz w:val="28"/>
          <w:szCs w:val="28"/>
        </w:rPr>
        <w:t xml:space="preserve"> is how he describes that kind of </w:t>
      </w:r>
      <w:r w:rsidR="00FF5DAD" w:rsidRPr="00D84F9C">
        <w:rPr>
          <w:sz w:val="28"/>
          <w:szCs w:val="28"/>
        </w:rPr>
        <w:t xml:space="preserve">prophetic </w:t>
      </w:r>
      <w:r w:rsidR="00110831" w:rsidRPr="00D84F9C">
        <w:rPr>
          <w:sz w:val="28"/>
          <w:szCs w:val="28"/>
        </w:rPr>
        <w:t>seeing:</w:t>
      </w:r>
    </w:p>
    <w:p w:rsidR="003A4580" w:rsidRPr="00D84F9C" w:rsidRDefault="003A4580" w:rsidP="00110831">
      <w:pPr>
        <w:spacing w:after="0" w:line="360" w:lineRule="auto"/>
        <w:ind w:left="720"/>
        <w:rPr>
          <w:rFonts w:cstheme="minorHAnsi"/>
          <w:b/>
          <w:sz w:val="28"/>
          <w:szCs w:val="28"/>
        </w:rPr>
      </w:pPr>
      <w:r w:rsidRPr="00D84F9C">
        <w:rPr>
          <w:rFonts w:cstheme="minorHAnsi"/>
          <w:b/>
          <w:sz w:val="28"/>
          <w:szCs w:val="28"/>
        </w:rPr>
        <w:t xml:space="preserve">What is origin of the high regard for the arts of divination and of the great number of them which are based on nothing but the misunderstanding of our instinct or our natural reason? We are all able to be prophets. All natural phenomena are dreams, visions, riddles, which have their meaning, their secret sense. The book of nature and the book of history </w:t>
      </w:r>
      <w:r w:rsidRPr="00D84F9C">
        <w:rPr>
          <w:rFonts w:cstheme="minorHAnsi"/>
          <w:b/>
          <w:sz w:val="28"/>
          <w:szCs w:val="28"/>
        </w:rPr>
        <w:lastRenderedPageBreak/>
        <w:t>are nothing but ciphers, hidden signs, which require the same key that interprets Holy Scripture and is the purpose of its inspiration</w:t>
      </w:r>
      <w:r w:rsidR="0098335B">
        <w:rPr>
          <w:rFonts w:cstheme="minorHAnsi"/>
          <w:b/>
          <w:sz w:val="28"/>
          <w:szCs w:val="28"/>
        </w:rPr>
        <w:t>.</w:t>
      </w:r>
      <w:r w:rsidR="00F27614">
        <w:rPr>
          <w:rFonts w:cstheme="minorHAnsi"/>
          <w:sz w:val="28"/>
          <w:szCs w:val="28"/>
        </w:rPr>
        <w:t xml:space="preserve"> (BW 417)</w:t>
      </w:r>
    </w:p>
    <w:p w:rsidR="006377BF" w:rsidRPr="00D84F9C" w:rsidRDefault="00B75F42" w:rsidP="00D2539B">
      <w:pPr>
        <w:spacing w:after="0" w:line="360" w:lineRule="auto"/>
        <w:rPr>
          <w:rFonts w:cstheme="minorHAnsi"/>
          <w:sz w:val="28"/>
          <w:szCs w:val="28"/>
        </w:rPr>
      </w:pPr>
      <w:r w:rsidRPr="00D84F9C">
        <w:rPr>
          <w:rFonts w:cstheme="minorHAnsi"/>
          <w:sz w:val="28"/>
          <w:szCs w:val="28"/>
        </w:rPr>
        <w:t xml:space="preserve">Here Hamann </w:t>
      </w:r>
      <w:r w:rsidR="006377BF" w:rsidRPr="00D84F9C">
        <w:rPr>
          <w:rFonts w:cstheme="minorHAnsi"/>
          <w:sz w:val="28"/>
          <w:szCs w:val="28"/>
        </w:rPr>
        <w:t>refers to the misuse of natural reason by the philoso</w:t>
      </w:r>
      <w:r w:rsidR="00D2539B" w:rsidRPr="00D84F9C">
        <w:rPr>
          <w:rFonts w:cstheme="minorHAnsi"/>
          <w:sz w:val="28"/>
          <w:szCs w:val="28"/>
        </w:rPr>
        <w:t xml:space="preserve">phers </w:t>
      </w:r>
      <w:r w:rsidR="006377BF" w:rsidRPr="00D84F9C">
        <w:rPr>
          <w:rFonts w:cstheme="minorHAnsi"/>
          <w:sz w:val="28"/>
          <w:szCs w:val="28"/>
        </w:rPr>
        <w:t>of his day</w:t>
      </w:r>
      <w:r w:rsidR="007F52C2" w:rsidRPr="00D84F9C">
        <w:rPr>
          <w:rFonts w:cstheme="minorHAnsi"/>
          <w:sz w:val="28"/>
          <w:szCs w:val="28"/>
        </w:rPr>
        <w:t>,</w:t>
      </w:r>
      <w:r w:rsidR="006377BF" w:rsidRPr="00D84F9C">
        <w:rPr>
          <w:rFonts w:cstheme="minorHAnsi"/>
          <w:sz w:val="28"/>
          <w:szCs w:val="28"/>
        </w:rPr>
        <w:t xml:space="preserve"> </w:t>
      </w:r>
      <w:r w:rsidRPr="00D84F9C">
        <w:rPr>
          <w:rFonts w:cstheme="minorHAnsi"/>
          <w:sz w:val="28"/>
          <w:szCs w:val="28"/>
        </w:rPr>
        <w:t>rather sarcastically</w:t>
      </w:r>
      <w:r w:rsidR="007F52C2" w:rsidRPr="00D84F9C">
        <w:rPr>
          <w:rFonts w:cstheme="minorHAnsi"/>
          <w:sz w:val="28"/>
          <w:szCs w:val="28"/>
        </w:rPr>
        <w:t>,</w:t>
      </w:r>
      <w:r w:rsidRPr="00D84F9C">
        <w:rPr>
          <w:rFonts w:cstheme="minorHAnsi"/>
          <w:sz w:val="28"/>
          <w:szCs w:val="28"/>
        </w:rPr>
        <w:t xml:space="preserve"> </w:t>
      </w:r>
      <w:r w:rsidR="006377BF" w:rsidRPr="00D84F9C">
        <w:rPr>
          <w:rFonts w:cstheme="minorHAnsi"/>
          <w:sz w:val="28"/>
          <w:szCs w:val="28"/>
        </w:rPr>
        <w:t xml:space="preserve">as the practice of divination, the attempt to discover the secrets </w:t>
      </w:r>
      <w:r w:rsidR="007F52C2" w:rsidRPr="00D84F9C">
        <w:rPr>
          <w:rFonts w:cstheme="minorHAnsi"/>
          <w:sz w:val="28"/>
          <w:szCs w:val="28"/>
        </w:rPr>
        <w:t>of the natural world, the occult</w:t>
      </w:r>
      <w:r w:rsidR="006377BF" w:rsidRPr="00D84F9C">
        <w:rPr>
          <w:rFonts w:cstheme="minorHAnsi"/>
          <w:sz w:val="28"/>
          <w:szCs w:val="28"/>
        </w:rPr>
        <w:t xml:space="preserve"> meaning of natural phenomena</w:t>
      </w:r>
      <w:r w:rsidR="00D2539B" w:rsidRPr="00D84F9C">
        <w:rPr>
          <w:rFonts w:cstheme="minorHAnsi"/>
          <w:sz w:val="28"/>
          <w:szCs w:val="28"/>
        </w:rPr>
        <w:t>,</w:t>
      </w:r>
      <w:r w:rsidR="006377BF" w:rsidRPr="00D84F9C">
        <w:rPr>
          <w:rFonts w:cstheme="minorHAnsi"/>
          <w:sz w:val="28"/>
          <w:szCs w:val="28"/>
        </w:rPr>
        <w:t xml:space="preserve"> so that they could foretell the future and gain control of the whole natural world for their benefit.</w:t>
      </w:r>
    </w:p>
    <w:p w:rsidR="006377BF" w:rsidRPr="00D84F9C" w:rsidRDefault="006377BF" w:rsidP="006377BF">
      <w:pPr>
        <w:spacing w:after="0" w:line="360" w:lineRule="auto"/>
        <w:jc w:val="both"/>
        <w:rPr>
          <w:rFonts w:cstheme="minorHAnsi"/>
          <w:sz w:val="28"/>
          <w:szCs w:val="28"/>
        </w:rPr>
      </w:pPr>
      <w:r w:rsidRPr="00D84F9C">
        <w:rPr>
          <w:rFonts w:cstheme="minorHAnsi"/>
          <w:sz w:val="28"/>
          <w:szCs w:val="28"/>
        </w:rPr>
        <w:tab/>
      </w:r>
      <w:r w:rsidR="00D2539B" w:rsidRPr="00D84F9C">
        <w:rPr>
          <w:rFonts w:cstheme="minorHAnsi"/>
          <w:sz w:val="28"/>
          <w:szCs w:val="28"/>
        </w:rPr>
        <w:t>H</w:t>
      </w:r>
      <w:r w:rsidRPr="00D84F9C">
        <w:rPr>
          <w:rFonts w:cstheme="minorHAnsi"/>
          <w:sz w:val="28"/>
          <w:szCs w:val="28"/>
        </w:rPr>
        <w:t xml:space="preserve">e regards this as </w:t>
      </w:r>
      <w:r w:rsidR="00D2539B" w:rsidRPr="00D84F9C">
        <w:rPr>
          <w:rFonts w:cstheme="minorHAnsi"/>
          <w:sz w:val="28"/>
          <w:szCs w:val="28"/>
        </w:rPr>
        <w:t xml:space="preserve">a case of </w:t>
      </w:r>
      <w:r w:rsidR="001A40C2" w:rsidRPr="00D84F9C">
        <w:rPr>
          <w:rFonts w:cstheme="minorHAnsi"/>
          <w:sz w:val="28"/>
          <w:szCs w:val="28"/>
        </w:rPr>
        <w:t xml:space="preserve">superstitious </w:t>
      </w:r>
      <w:r w:rsidRPr="00D84F9C">
        <w:rPr>
          <w:rFonts w:cstheme="minorHAnsi"/>
          <w:sz w:val="28"/>
          <w:szCs w:val="28"/>
        </w:rPr>
        <w:t xml:space="preserve">overreach with its abuse of </w:t>
      </w:r>
      <w:r w:rsidR="00D2539B" w:rsidRPr="00D84F9C">
        <w:rPr>
          <w:rFonts w:cstheme="minorHAnsi"/>
          <w:sz w:val="28"/>
          <w:szCs w:val="28"/>
        </w:rPr>
        <w:t xml:space="preserve">created, </w:t>
      </w:r>
      <w:r w:rsidRPr="00D84F9C">
        <w:rPr>
          <w:rFonts w:cstheme="minorHAnsi"/>
          <w:sz w:val="28"/>
          <w:szCs w:val="28"/>
        </w:rPr>
        <w:t>human powers. I</w:t>
      </w:r>
      <w:r w:rsidR="00B75F42" w:rsidRPr="00D84F9C">
        <w:rPr>
          <w:rFonts w:cstheme="minorHAnsi"/>
          <w:sz w:val="28"/>
          <w:szCs w:val="28"/>
        </w:rPr>
        <w:t xml:space="preserve">t exploits our human calling to be prophets, people who </w:t>
      </w:r>
      <w:r w:rsidR="007F52C2" w:rsidRPr="00D84F9C">
        <w:rPr>
          <w:rFonts w:cstheme="minorHAnsi"/>
          <w:sz w:val="28"/>
          <w:szCs w:val="28"/>
        </w:rPr>
        <w:t xml:space="preserve">are called to </w:t>
      </w:r>
      <w:r w:rsidR="00B75F42" w:rsidRPr="00D84F9C">
        <w:rPr>
          <w:rFonts w:cstheme="minorHAnsi"/>
          <w:sz w:val="28"/>
          <w:szCs w:val="28"/>
        </w:rPr>
        <w:t>hear God’s voice, receive his Spirit</w:t>
      </w:r>
      <w:r w:rsidR="00057D22" w:rsidRPr="00D84F9C">
        <w:rPr>
          <w:rFonts w:cstheme="minorHAnsi"/>
          <w:sz w:val="28"/>
          <w:szCs w:val="28"/>
        </w:rPr>
        <w:t>,</w:t>
      </w:r>
      <w:r w:rsidR="007F52C2" w:rsidRPr="00D84F9C">
        <w:rPr>
          <w:rFonts w:cstheme="minorHAnsi"/>
          <w:sz w:val="28"/>
          <w:szCs w:val="28"/>
        </w:rPr>
        <w:t xml:space="preserve"> and speak H</w:t>
      </w:r>
      <w:r w:rsidR="00B75F42" w:rsidRPr="00D84F9C">
        <w:rPr>
          <w:rFonts w:cstheme="minorHAnsi"/>
          <w:sz w:val="28"/>
          <w:szCs w:val="28"/>
        </w:rPr>
        <w:t xml:space="preserve">is word. That </w:t>
      </w:r>
      <w:r w:rsidR="007F52C2" w:rsidRPr="00D84F9C">
        <w:rPr>
          <w:rFonts w:cstheme="minorHAnsi"/>
          <w:sz w:val="28"/>
          <w:szCs w:val="28"/>
        </w:rPr>
        <w:t xml:space="preserve">prophetic </w:t>
      </w:r>
      <w:r w:rsidR="00B75F42" w:rsidRPr="00D84F9C">
        <w:rPr>
          <w:rFonts w:cstheme="minorHAnsi"/>
          <w:sz w:val="28"/>
          <w:szCs w:val="28"/>
        </w:rPr>
        <w:t xml:space="preserve">vocation is </w:t>
      </w:r>
      <w:r w:rsidR="001A40C2" w:rsidRPr="00D84F9C">
        <w:rPr>
          <w:rFonts w:cstheme="minorHAnsi"/>
          <w:sz w:val="28"/>
          <w:szCs w:val="28"/>
        </w:rPr>
        <w:t xml:space="preserve">abused </w:t>
      </w:r>
      <w:r w:rsidR="00B75F42" w:rsidRPr="00D84F9C">
        <w:rPr>
          <w:rFonts w:cstheme="minorHAnsi"/>
          <w:sz w:val="28"/>
          <w:szCs w:val="28"/>
        </w:rPr>
        <w:t>by people who attempt to be</w:t>
      </w:r>
      <w:r w:rsidR="007F52C2" w:rsidRPr="00D84F9C">
        <w:rPr>
          <w:rFonts w:cstheme="minorHAnsi"/>
          <w:sz w:val="28"/>
          <w:szCs w:val="28"/>
        </w:rPr>
        <w:t>come seers by the</w:t>
      </w:r>
      <w:r w:rsidR="00B75F42" w:rsidRPr="00D84F9C">
        <w:rPr>
          <w:rFonts w:cstheme="minorHAnsi"/>
          <w:sz w:val="28"/>
          <w:szCs w:val="28"/>
        </w:rPr>
        <w:t xml:space="preserve"> exercise of </w:t>
      </w:r>
      <w:r w:rsidR="007F52C2" w:rsidRPr="00D84F9C">
        <w:rPr>
          <w:rFonts w:cstheme="minorHAnsi"/>
          <w:sz w:val="28"/>
          <w:szCs w:val="28"/>
        </w:rPr>
        <w:t xml:space="preserve">natural </w:t>
      </w:r>
      <w:r w:rsidR="00B75F42" w:rsidRPr="00D84F9C">
        <w:rPr>
          <w:rFonts w:cstheme="minorHAnsi"/>
          <w:sz w:val="28"/>
          <w:szCs w:val="28"/>
        </w:rPr>
        <w:t>instinct and reason rather than by the inspiration of the Holy Spirit.</w:t>
      </w:r>
    </w:p>
    <w:p w:rsidR="00295546" w:rsidRPr="00D84F9C" w:rsidRDefault="00B75F42" w:rsidP="00E41D4E">
      <w:pPr>
        <w:spacing w:after="0" w:line="360" w:lineRule="auto"/>
        <w:jc w:val="both"/>
        <w:rPr>
          <w:rFonts w:cstheme="minorHAnsi"/>
          <w:sz w:val="28"/>
          <w:szCs w:val="28"/>
        </w:rPr>
      </w:pPr>
      <w:r w:rsidRPr="00D84F9C">
        <w:rPr>
          <w:rFonts w:cstheme="minorHAnsi"/>
          <w:sz w:val="28"/>
          <w:szCs w:val="28"/>
        </w:rPr>
        <w:tab/>
      </w:r>
      <w:r w:rsidR="00D2539B" w:rsidRPr="00D84F9C">
        <w:rPr>
          <w:rFonts w:cstheme="minorHAnsi"/>
          <w:sz w:val="28"/>
          <w:szCs w:val="28"/>
        </w:rPr>
        <w:t>So</w:t>
      </w:r>
      <w:r w:rsidRPr="00D84F9C">
        <w:rPr>
          <w:rFonts w:cstheme="minorHAnsi"/>
          <w:sz w:val="28"/>
          <w:szCs w:val="28"/>
        </w:rPr>
        <w:t xml:space="preserve"> the key to true enlightenment is the Holy Spirit. It is the Holy Spirit who has inspired the Scriptures</w:t>
      </w:r>
      <w:r w:rsidR="00D2539B" w:rsidRPr="00D84F9C">
        <w:rPr>
          <w:rFonts w:cstheme="minorHAnsi"/>
          <w:sz w:val="28"/>
          <w:szCs w:val="28"/>
        </w:rPr>
        <w:t>,</w:t>
      </w:r>
      <w:r w:rsidRPr="00D84F9C">
        <w:rPr>
          <w:rFonts w:cstheme="minorHAnsi"/>
          <w:sz w:val="28"/>
          <w:szCs w:val="28"/>
        </w:rPr>
        <w:t xml:space="preserve"> so that we may b</w:t>
      </w:r>
      <w:r w:rsidR="00D2539B" w:rsidRPr="00D84F9C">
        <w:rPr>
          <w:rFonts w:cstheme="minorHAnsi"/>
          <w:sz w:val="28"/>
          <w:szCs w:val="28"/>
        </w:rPr>
        <w:t>e</w:t>
      </w:r>
      <w:r w:rsidR="007F52C2" w:rsidRPr="00D84F9C">
        <w:rPr>
          <w:rFonts w:cstheme="minorHAnsi"/>
          <w:sz w:val="28"/>
          <w:szCs w:val="28"/>
        </w:rPr>
        <w:t xml:space="preserve"> inspired by H</w:t>
      </w:r>
      <w:r w:rsidR="00D2539B" w:rsidRPr="00D84F9C">
        <w:rPr>
          <w:rFonts w:cstheme="minorHAnsi"/>
          <w:sz w:val="28"/>
          <w:szCs w:val="28"/>
        </w:rPr>
        <w:t>im through them and receive enlightenment in the three main domains of our existence. First,</w:t>
      </w:r>
      <w:r w:rsidR="00057D22" w:rsidRPr="00D84F9C">
        <w:rPr>
          <w:rFonts w:cstheme="minorHAnsi"/>
          <w:sz w:val="28"/>
          <w:szCs w:val="28"/>
        </w:rPr>
        <w:t xml:space="preserve"> the Spirit Himself interprets </w:t>
      </w:r>
      <w:r w:rsidR="00057D22" w:rsidRPr="00EE68E3">
        <w:rPr>
          <w:rFonts w:cstheme="minorHAnsi"/>
          <w:sz w:val="28"/>
          <w:szCs w:val="28"/>
        </w:rPr>
        <w:t>H</w:t>
      </w:r>
      <w:r w:rsidR="00D2539B" w:rsidRPr="00EE68E3">
        <w:rPr>
          <w:rFonts w:cstheme="minorHAnsi"/>
          <w:sz w:val="28"/>
          <w:szCs w:val="28"/>
        </w:rPr>
        <w:t>is book</w:t>
      </w:r>
      <w:r w:rsidR="00D2539B" w:rsidRPr="00D84F9C">
        <w:rPr>
          <w:rFonts w:cstheme="minorHAnsi"/>
          <w:sz w:val="28"/>
          <w:szCs w:val="28"/>
        </w:rPr>
        <w:t xml:space="preserve"> for us and enlightens us through it</w:t>
      </w:r>
      <w:r w:rsidR="00057D22" w:rsidRPr="00D84F9C">
        <w:rPr>
          <w:rFonts w:cstheme="minorHAnsi"/>
          <w:sz w:val="28"/>
          <w:szCs w:val="28"/>
        </w:rPr>
        <w:t>,</w:t>
      </w:r>
      <w:r w:rsidR="00D2539B" w:rsidRPr="00D84F9C">
        <w:rPr>
          <w:rFonts w:cstheme="minorHAnsi"/>
          <w:sz w:val="28"/>
          <w:szCs w:val="28"/>
        </w:rPr>
        <w:t xml:space="preserve"> so t</w:t>
      </w:r>
      <w:r w:rsidR="00057D22" w:rsidRPr="00D84F9C">
        <w:rPr>
          <w:rFonts w:cstheme="minorHAnsi"/>
          <w:sz w:val="28"/>
          <w:szCs w:val="28"/>
        </w:rPr>
        <w:t>hat we see what God has done,</w:t>
      </w:r>
      <w:r w:rsidR="00D2539B" w:rsidRPr="00D84F9C">
        <w:rPr>
          <w:rFonts w:cstheme="minorHAnsi"/>
          <w:sz w:val="28"/>
          <w:szCs w:val="28"/>
        </w:rPr>
        <w:t xml:space="preserve"> is doing</w:t>
      </w:r>
      <w:r w:rsidR="007F52C2" w:rsidRPr="00D84F9C">
        <w:rPr>
          <w:rFonts w:cstheme="minorHAnsi"/>
          <w:sz w:val="28"/>
          <w:szCs w:val="28"/>
        </w:rPr>
        <w:t>,</w:t>
      </w:r>
      <w:r w:rsidR="00D2539B" w:rsidRPr="00D84F9C">
        <w:rPr>
          <w:rFonts w:cstheme="minorHAnsi"/>
          <w:sz w:val="28"/>
          <w:szCs w:val="28"/>
        </w:rPr>
        <w:t xml:space="preserve"> </w:t>
      </w:r>
      <w:r w:rsidR="00057D22" w:rsidRPr="00D84F9C">
        <w:rPr>
          <w:rFonts w:cstheme="minorHAnsi"/>
          <w:sz w:val="28"/>
          <w:szCs w:val="28"/>
        </w:rPr>
        <w:t xml:space="preserve">and will do </w:t>
      </w:r>
      <w:r w:rsidR="00E41D4E">
        <w:rPr>
          <w:rFonts w:cstheme="minorHAnsi"/>
          <w:sz w:val="28"/>
          <w:szCs w:val="28"/>
        </w:rPr>
        <w:t xml:space="preserve">for our salvation. </w:t>
      </w:r>
      <w:r w:rsidR="00D2539B" w:rsidRPr="00D84F9C">
        <w:rPr>
          <w:rFonts w:cstheme="minorHAnsi"/>
          <w:sz w:val="28"/>
          <w:szCs w:val="28"/>
        </w:rPr>
        <w:t xml:space="preserve">Then the </w:t>
      </w:r>
      <w:r w:rsidR="00057D22" w:rsidRPr="00D84F9C">
        <w:rPr>
          <w:rFonts w:cstheme="minorHAnsi"/>
          <w:sz w:val="28"/>
          <w:szCs w:val="28"/>
        </w:rPr>
        <w:t>same Spirit uses H</w:t>
      </w:r>
      <w:r w:rsidR="00D2539B" w:rsidRPr="00D84F9C">
        <w:rPr>
          <w:rFonts w:cstheme="minorHAnsi"/>
          <w:sz w:val="28"/>
          <w:szCs w:val="28"/>
        </w:rPr>
        <w:t xml:space="preserve">is book to interpret </w:t>
      </w:r>
      <w:r w:rsidR="00D2539B" w:rsidRPr="00EE68E3">
        <w:rPr>
          <w:rFonts w:cstheme="minorHAnsi"/>
          <w:sz w:val="28"/>
          <w:szCs w:val="28"/>
        </w:rPr>
        <w:t>the book of nature</w:t>
      </w:r>
      <w:r w:rsidR="00D2539B" w:rsidRPr="00D84F9C">
        <w:rPr>
          <w:rFonts w:cstheme="minorHAnsi"/>
          <w:sz w:val="28"/>
          <w:szCs w:val="28"/>
        </w:rPr>
        <w:t xml:space="preserve"> and </w:t>
      </w:r>
      <w:r w:rsidR="00D2539B" w:rsidRPr="00EE68E3">
        <w:rPr>
          <w:rFonts w:cstheme="minorHAnsi"/>
          <w:sz w:val="28"/>
          <w:szCs w:val="28"/>
        </w:rPr>
        <w:t>the book of history,</w:t>
      </w:r>
      <w:r w:rsidR="00D2539B" w:rsidRPr="00D84F9C">
        <w:rPr>
          <w:rFonts w:cstheme="minorHAnsi"/>
          <w:sz w:val="28"/>
          <w:szCs w:val="28"/>
        </w:rPr>
        <w:t xml:space="preserve"> so t</w:t>
      </w:r>
      <w:r w:rsidR="006F7501" w:rsidRPr="00D84F9C">
        <w:rPr>
          <w:rFonts w:cstheme="minorHAnsi"/>
          <w:sz w:val="28"/>
          <w:szCs w:val="28"/>
        </w:rPr>
        <w:t>hat we see how the triune God is at</w:t>
      </w:r>
      <w:r w:rsidR="00D2539B" w:rsidRPr="00D84F9C">
        <w:rPr>
          <w:rFonts w:cstheme="minorHAnsi"/>
          <w:sz w:val="28"/>
          <w:szCs w:val="28"/>
        </w:rPr>
        <w:t xml:space="preserve"> work in a hidden way in the natural wo</w:t>
      </w:r>
      <w:r w:rsidR="003F39EB" w:rsidRPr="00D84F9C">
        <w:rPr>
          <w:rFonts w:cstheme="minorHAnsi"/>
          <w:sz w:val="28"/>
          <w:szCs w:val="28"/>
        </w:rPr>
        <w:t>rld and in human affairs. The Holy Spirit</w:t>
      </w:r>
      <w:r w:rsidR="006F7501" w:rsidRPr="00D84F9C">
        <w:rPr>
          <w:rFonts w:cstheme="minorHAnsi"/>
          <w:sz w:val="28"/>
          <w:szCs w:val="28"/>
        </w:rPr>
        <w:t>, the divine Historian, the Author of the Bible,</w:t>
      </w:r>
      <w:r w:rsidR="003F39EB" w:rsidRPr="00D84F9C">
        <w:rPr>
          <w:rFonts w:cstheme="minorHAnsi"/>
          <w:sz w:val="28"/>
          <w:szCs w:val="28"/>
        </w:rPr>
        <w:t xml:space="preserve"> </w:t>
      </w:r>
      <w:r w:rsidR="006F7501" w:rsidRPr="00D84F9C">
        <w:rPr>
          <w:rFonts w:cstheme="minorHAnsi"/>
          <w:sz w:val="28"/>
          <w:szCs w:val="28"/>
        </w:rPr>
        <w:t>condescends to “</w:t>
      </w:r>
      <w:r w:rsidR="006F7501" w:rsidRPr="00D84F9C">
        <w:rPr>
          <w:sz w:val="28"/>
          <w:szCs w:val="28"/>
        </w:rPr>
        <w:t>reveal the counsels, mysteries and ways of God to people in their own speech, their own history and in their own ways”</w:t>
      </w:r>
      <w:r w:rsidR="007F52C2" w:rsidRPr="00D84F9C">
        <w:rPr>
          <w:rFonts w:cstheme="minorHAnsi"/>
          <w:sz w:val="28"/>
          <w:szCs w:val="28"/>
        </w:rPr>
        <w:t>.</w:t>
      </w:r>
      <w:r w:rsidR="00C47511">
        <w:rPr>
          <w:rFonts w:cstheme="minorHAnsi"/>
          <w:sz w:val="28"/>
          <w:szCs w:val="28"/>
        </w:rPr>
        <w:t xml:space="preserve"> (BW 152).</w:t>
      </w:r>
      <w:r w:rsidR="007F52C2" w:rsidRPr="00D84F9C">
        <w:rPr>
          <w:rFonts w:cstheme="minorHAnsi"/>
          <w:sz w:val="28"/>
          <w:szCs w:val="28"/>
        </w:rPr>
        <w:t xml:space="preserve"> He accommodates Himself to our all too human limitations.</w:t>
      </w:r>
    </w:p>
    <w:p w:rsidR="00B75F42" w:rsidRPr="00D84F9C" w:rsidRDefault="00295546" w:rsidP="00295546">
      <w:pPr>
        <w:spacing w:after="0" w:line="360" w:lineRule="auto"/>
        <w:ind w:firstLine="720"/>
        <w:jc w:val="both"/>
        <w:rPr>
          <w:rFonts w:cstheme="minorHAnsi"/>
          <w:sz w:val="28"/>
          <w:szCs w:val="28"/>
        </w:rPr>
      </w:pPr>
      <w:r w:rsidRPr="00D84F9C">
        <w:rPr>
          <w:rFonts w:cstheme="minorHAnsi"/>
          <w:sz w:val="28"/>
          <w:szCs w:val="28"/>
        </w:rPr>
        <w:t>A</w:t>
      </w:r>
      <w:r w:rsidR="008B49F7" w:rsidRPr="00D84F9C">
        <w:rPr>
          <w:rFonts w:cstheme="minorHAnsi"/>
          <w:sz w:val="28"/>
          <w:szCs w:val="28"/>
        </w:rPr>
        <w:t>s we read the Bible with the faith that the Spirit produces in us,</w:t>
      </w:r>
      <w:r w:rsidRPr="00D84F9C">
        <w:rPr>
          <w:rFonts w:cstheme="minorHAnsi"/>
          <w:sz w:val="28"/>
          <w:szCs w:val="28"/>
        </w:rPr>
        <w:t xml:space="preserve"> all the miracles of the Bible occur in our own souls.</w:t>
      </w:r>
      <w:r w:rsidR="00057D22" w:rsidRPr="00D84F9C">
        <w:rPr>
          <w:rFonts w:cstheme="minorHAnsi"/>
          <w:sz w:val="28"/>
          <w:szCs w:val="28"/>
        </w:rPr>
        <w:t xml:space="preserve"> Thus</w:t>
      </w:r>
      <w:r w:rsidR="00C60F6F" w:rsidRPr="00D84F9C">
        <w:rPr>
          <w:rFonts w:cstheme="minorHAnsi"/>
          <w:sz w:val="28"/>
          <w:szCs w:val="28"/>
        </w:rPr>
        <w:t xml:space="preserve"> Hamann confesses</w:t>
      </w:r>
      <w:r w:rsidRPr="00D84F9C">
        <w:rPr>
          <w:rFonts w:cstheme="minorHAnsi"/>
          <w:sz w:val="28"/>
          <w:szCs w:val="28"/>
        </w:rPr>
        <w:t>:</w:t>
      </w:r>
    </w:p>
    <w:p w:rsidR="008B49F7" w:rsidRPr="009D755D" w:rsidRDefault="008B49F7" w:rsidP="008B49F7">
      <w:pPr>
        <w:spacing w:after="0" w:line="360" w:lineRule="auto"/>
        <w:ind w:left="720"/>
        <w:jc w:val="both"/>
        <w:rPr>
          <w:b/>
          <w:sz w:val="28"/>
          <w:szCs w:val="28"/>
        </w:rPr>
      </w:pPr>
      <w:r w:rsidRPr="009D755D">
        <w:rPr>
          <w:b/>
          <w:sz w:val="28"/>
          <w:szCs w:val="28"/>
        </w:rPr>
        <w:lastRenderedPageBreak/>
        <w:t>I am convinced that every soul is a stage for the great wonders that are contained in the history of creation and the entire Holy Scripture. The course of the life of every Christian is included in the daily work of God, in His covenants with people, in transgressions, warnings, revelations, miraculous preservations, and so on. For a Christian, who has passed from the death of sin into a new life, can the preservation of Jonah, the raising of Lazarus, the healing of the cripple, and so on, be conceived as greater miracles? Does not the Savior himself say: “Which is easier, to forgive sins or to say: take up your bed and walk.”</w:t>
      </w:r>
      <w:r w:rsidR="00FB2CCE">
        <w:rPr>
          <w:b/>
          <w:sz w:val="28"/>
          <w:szCs w:val="28"/>
        </w:rPr>
        <w:t xml:space="preserve"> </w:t>
      </w:r>
      <w:r w:rsidR="00FB2CCE" w:rsidRPr="00FB2CCE">
        <w:rPr>
          <w:sz w:val="28"/>
          <w:szCs w:val="28"/>
        </w:rPr>
        <w:t>(BW 403)</w:t>
      </w:r>
    </w:p>
    <w:p w:rsidR="009571DE" w:rsidRPr="009571DE" w:rsidRDefault="009571DE" w:rsidP="009571DE">
      <w:pPr>
        <w:spacing w:after="0" w:line="360" w:lineRule="auto"/>
        <w:rPr>
          <w:sz w:val="28"/>
          <w:szCs w:val="28"/>
        </w:rPr>
      </w:pPr>
      <w:r w:rsidRPr="009571DE">
        <w:rPr>
          <w:sz w:val="28"/>
          <w:szCs w:val="28"/>
        </w:rPr>
        <w:t xml:space="preserve">All this depends on the Holy Spirit. He enlightens His readers through His word and teaches them how to read it. Hamann therefore concludes: </w:t>
      </w:r>
    </w:p>
    <w:p w:rsidR="003A4580" w:rsidRPr="00E41D4E" w:rsidRDefault="009571DE" w:rsidP="00E41D4E">
      <w:pPr>
        <w:spacing w:after="0" w:line="360" w:lineRule="auto"/>
        <w:ind w:left="720"/>
        <w:rPr>
          <w:sz w:val="28"/>
          <w:szCs w:val="28"/>
        </w:rPr>
      </w:pPr>
      <w:r w:rsidRPr="009D755D">
        <w:rPr>
          <w:b/>
          <w:sz w:val="28"/>
          <w:szCs w:val="28"/>
        </w:rPr>
        <w:t>It is not Moses or Isaiah that has left behind their thoughts and the events of their time as earthly authors and writers for future generations or their people</w:t>
      </w:r>
      <w:r w:rsidR="00E41D4E" w:rsidRPr="009D755D">
        <w:rPr>
          <w:b/>
          <w:sz w:val="28"/>
          <w:szCs w:val="28"/>
        </w:rPr>
        <w:t>…</w:t>
      </w:r>
      <w:r w:rsidRPr="009D755D">
        <w:rPr>
          <w:b/>
          <w:sz w:val="28"/>
          <w:szCs w:val="28"/>
        </w:rPr>
        <w:t>It is the Holy Spirit that has revealed Himself through the mouth and pen of these holy men. The Spirit who hovered over the waters of the young, unformed earth, who overshadowed Mary and acted so that the Holy One would be born, the Spirit who alone is able to search out and discover the depths of the Godhead. This should move us to read the divine Word with very great reverence and enjoy it too</w:t>
      </w:r>
      <w:r w:rsidRPr="009571DE">
        <w:rPr>
          <w:sz w:val="28"/>
          <w:szCs w:val="28"/>
        </w:rPr>
        <w:t xml:space="preserve"> (BW 304).</w:t>
      </w:r>
      <w:r w:rsidRPr="009571DE">
        <w:rPr>
          <w:rFonts w:ascii="Times New Roman" w:hAnsi="Times New Roman" w:cs="Times New Roman"/>
          <w:sz w:val="28"/>
          <w:szCs w:val="28"/>
        </w:rPr>
        <w:t xml:space="preserve"> </w:t>
      </w:r>
    </w:p>
    <w:sectPr w:rsidR="003A4580" w:rsidRPr="00E41D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79F" w:rsidRDefault="0017179F" w:rsidP="004C4012">
      <w:pPr>
        <w:spacing w:after="0" w:line="240" w:lineRule="auto"/>
      </w:pPr>
      <w:r>
        <w:separator/>
      </w:r>
    </w:p>
  </w:endnote>
  <w:endnote w:type="continuationSeparator" w:id="0">
    <w:p w:rsidR="0017179F" w:rsidRDefault="0017179F" w:rsidP="004C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79552"/>
      <w:docPartObj>
        <w:docPartGallery w:val="Page Numbers (Bottom of Page)"/>
        <w:docPartUnique/>
      </w:docPartObj>
    </w:sdtPr>
    <w:sdtEndPr>
      <w:rPr>
        <w:noProof/>
      </w:rPr>
    </w:sdtEndPr>
    <w:sdtContent>
      <w:p w:rsidR="009631E0" w:rsidRDefault="009631E0">
        <w:pPr>
          <w:pStyle w:val="Footer"/>
          <w:jc w:val="center"/>
        </w:pPr>
        <w:r>
          <w:fldChar w:fldCharType="begin"/>
        </w:r>
        <w:r>
          <w:instrText xml:space="preserve"> PAGE   \* MERGEFORMAT </w:instrText>
        </w:r>
        <w:r>
          <w:fldChar w:fldCharType="separate"/>
        </w:r>
        <w:r w:rsidR="009E06E8">
          <w:rPr>
            <w:noProof/>
          </w:rPr>
          <w:t>1</w:t>
        </w:r>
        <w:r>
          <w:rPr>
            <w:noProof/>
          </w:rPr>
          <w:fldChar w:fldCharType="end"/>
        </w:r>
      </w:p>
    </w:sdtContent>
  </w:sdt>
  <w:p w:rsidR="009631E0" w:rsidRDefault="00963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79F" w:rsidRDefault="0017179F" w:rsidP="004C4012">
      <w:pPr>
        <w:spacing w:after="0" w:line="240" w:lineRule="auto"/>
      </w:pPr>
      <w:r>
        <w:separator/>
      </w:r>
    </w:p>
  </w:footnote>
  <w:footnote w:type="continuationSeparator" w:id="0">
    <w:p w:rsidR="0017179F" w:rsidRDefault="0017179F" w:rsidP="004C4012">
      <w:pPr>
        <w:spacing w:after="0" w:line="240" w:lineRule="auto"/>
      </w:pPr>
      <w:r>
        <w:continuationSeparator/>
      </w:r>
    </w:p>
  </w:footnote>
  <w:footnote w:id="1">
    <w:p w:rsidR="00E667B0" w:rsidRPr="00E667B0" w:rsidRDefault="00E667B0">
      <w:pPr>
        <w:pStyle w:val="FootnoteText"/>
        <w:rPr>
          <w:i/>
        </w:rPr>
      </w:pPr>
      <w:r>
        <w:rPr>
          <w:rStyle w:val="FootnoteReference"/>
        </w:rPr>
        <w:footnoteRef/>
      </w:r>
      <w:r>
        <w:t xml:space="preserve"> John R Betz, “Hamann’s London Writings. The Hermeneutics of Trinitarian Condescension,” </w:t>
      </w:r>
      <w:r>
        <w:rPr>
          <w:i/>
        </w:rPr>
        <w:t xml:space="preserve">Pro Ecclesia </w:t>
      </w:r>
      <w:r w:rsidRPr="00E667B0">
        <w:t>14/2</w:t>
      </w:r>
      <w:r>
        <w:t xml:space="preserve">, 2005, 191-92, 194. This is by far the best study of the “London Writings” in English. See also chapter 2 of </w:t>
      </w:r>
      <w:r w:rsidR="008456A2">
        <w:t xml:space="preserve">his book </w:t>
      </w:r>
      <w:r>
        <w:rPr>
          <w:i/>
        </w:rPr>
        <w:t>After E</w:t>
      </w:r>
      <w:r w:rsidR="008456A2">
        <w:rPr>
          <w:i/>
        </w:rPr>
        <w:t>nlig</w:t>
      </w:r>
      <w:r>
        <w:rPr>
          <w:i/>
        </w:rPr>
        <w:t>htenment</w:t>
      </w:r>
      <w:r w:rsidR="008456A2">
        <w:rPr>
          <w:i/>
        </w:rPr>
        <w:t xml:space="preserve">. The Post-Secular vision of J. G. Hamann </w:t>
      </w:r>
      <w:r w:rsidR="008456A2">
        <w:t>(</w:t>
      </w:r>
      <w:r w:rsidR="008456A2" w:rsidRPr="008456A2">
        <w:t>Chichester, West Sussex: Wiley-Blackwell, 2012</w:t>
      </w:r>
      <w:r w:rsidR="008456A2">
        <w:t>)</w:t>
      </w:r>
      <w:r w:rsidR="008456A2" w:rsidRPr="008456A2">
        <w:t>, 38-62</w:t>
      </w:r>
      <w:r w:rsidR="008456A2">
        <w:t>.</w:t>
      </w:r>
      <w:r>
        <w:t xml:space="preserve"> </w:t>
      </w:r>
    </w:p>
  </w:footnote>
  <w:footnote w:id="2">
    <w:p w:rsidR="008456A2" w:rsidRDefault="008456A2">
      <w:pPr>
        <w:pStyle w:val="FootnoteText"/>
      </w:pPr>
      <w:r>
        <w:rPr>
          <w:rStyle w:val="FootnoteReference"/>
        </w:rPr>
        <w:footnoteRef/>
      </w:r>
      <w:r>
        <w:t xml:space="preserve"> Oswald Bayer, A Contemporary in Dissent. Johann Georg Hamann as a Radical Enlightener (Translated by Roy A. Harrisville &amp; Mark C. Mattes</w:t>
      </w:r>
      <w:r w:rsidR="00E42B13">
        <w:t>. Grand Rapids, Michigan/ Cambridge, UK, Eedrmanns, 2012),</w:t>
      </w:r>
      <w:r>
        <w:t xml:space="preserve"> 15</w:t>
      </w:r>
    </w:p>
  </w:footnote>
  <w:footnote w:id="3">
    <w:p w:rsidR="00E42B13" w:rsidRDefault="00E42B13">
      <w:pPr>
        <w:pStyle w:val="FootnoteText"/>
      </w:pPr>
      <w:r>
        <w:rPr>
          <w:rStyle w:val="FootnoteReference"/>
        </w:rPr>
        <w:footnoteRef/>
      </w:r>
      <w:r>
        <w:t xml:space="preserve"> My translation from</w:t>
      </w:r>
      <w:r w:rsidRPr="00E42B13">
        <w:rPr>
          <w:sz w:val="28"/>
          <w:szCs w:val="28"/>
        </w:rPr>
        <w:t xml:space="preserve"> </w:t>
      </w:r>
      <w:r w:rsidRPr="00E42B13">
        <w:rPr>
          <w:i/>
        </w:rPr>
        <w:t>Johann Georg Hamann. Londoner Schriften</w:t>
      </w:r>
      <w:r>
        <w:t>, edited by</w:t>
      </w:r>
      <w:r w:rsidRPr="00E42B13">
        <w:t xml:space="preserve"> Oswald Bayer and Bernd Weissenborn</w:t>
      </w:r>
      <w:r>
        <w:t>, Munich: C.H. Beck, 1993, 59.</w:t>
      </w:r>
      <w:r w:rsidR="00EE68E3">
        <w:t xml:space="preserve"> All the quotations that follow are also translated by 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64325"/>
    <w:multiLevelType w:val="hybridMultilevel"/>
    <w:tmpl w:val="EAAC80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D5E36"/>
    <w:multiLevelType w:val="hybridMultilevel"/>
    <w:tmpl w:val="C1D6BC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221F8A"/>
    <w:multiLevelType w:val="hybridMultilevel"/>
    <w:tmpl w:val="1F9E6D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C70B8D"/>
    <w:multiLevelType w:val="hybridMultilevel"/>
    <w:tmpl w:val="C596B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E3AE4"/>
    <w:multiLevelType w:val="hybridMultilevel"/>
    <w:tmpl w:val="17BCE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2B57BF"/>
    <w:multiLevelType w:val="hybridMultilevel"/>
    <w:tmpl w:val="FF421E1E"/>
    <w:lvl w:ilvl="0" w:tplc="DF7416C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F18"/>
    <w:rsid w:val="00011C66"/>
    <w:rsid w:val="000355F4"/>
    <w:rsid w:val="00040B9C"/>
    <w:rsid w:val="00056CD4"/>
    <w:rsid w:val="00057263"/>
    <w:rsid w:val="00057D22"/>
    <w:rsid w:val="00085DB1"/>
    <w:rsid w:val="000D6400"/>
    <w:rsid w:val="000E2BF5"/>
    <w:rsid w:val="000F0AD3"/>
    <w:rsid w:val="000F48B2"/>
    <w:rsid w:val="00106D92"/>
    <w:rsid w:val="00110831"/>
    <w:rsid w:val="00117C20"/>
    <w:rsid w:val="00124237"/>
    <w:rsid w:val="001365C1"/>
    <w:rsid w:val="0017179F"/>
    <w:rsid w:val="001967A8"/>
    <w:rsid w:val="001A40C2"/>
    <w:rsid w:val="001A6C89"/>
    <w:rsid w:val="001C0E6B"/>
    <w:rsid w:val="001C1A3C"/>
    <w:rsid w:val="001C7038"/>
    <w:rsid w:val="001F6430"/>
    <w:rsid w:val="00242234"/>
    <w:rsid w:val="00250708"/>
    <w:rsid w:val="00295546"/>
    <w:rsid w:val="002A40F1"/>
    <w:rsid w:val="002B574A"/>
    <w:rsid w:val="002D6BCB"/>
    <w:rsid w:val="002E0BE4"/>
    <w:rsid w:val="002F5947"/>
    <w:rsid w:val="00307FDA"/>
    <w:rsid w:val="00313250"/>
    <w:rsid w:val="0031527B"/>
    <w:rsid w:val="00315334"/>
    <w:rsid w:val="0031557D"/>
    <w:rsid w:val="00322252"/>
    <w:rsid w:val="0034015A"/>
    <w:rsid w:val="00345BDE"/>
    <w:rsid w:val="003615B2"/>
    <w:rsid w:val="00364D28"/>
    <w:rsid w:val="00372FC5"/>
    <w:rsid w:val="00373918"/>
    <w:rsid w:val="0038302A"/>
    <w:rsid w:val="003927BA"/>
    <w:rsid w:val="003A4545"/>
    <w:rsid w:val="003A4580"/>
    <w:rsid w:val="003F39EB"/>
    <w:rsid w:val="00400217"/>
    <w:rsid w:val="00424FE8"/>
    <w:rsid w:val="00430CFE"/>
    <w:rsid w:val="00463DC6"/>
    <w:rsid w:val="004C4012"/>
    <w:rsid w:val="004C67A6"/>
    <w:rsid w:val="004D2BAC"/>
    <w:rsid w:val="004D744B"/>
    <w:rsid w:val="004E5783"/>
    <w:rsid w:val="004E7FE2"/>
    <w:rsid w:val="00507817"/>
    <w:rsid w:val="00507F39"/>
    <w:rsid w:val="005133A0"/>
    <w:rsid w:val="0051532D"/>
    <w:rsid w:val="005235F8"/>
    <w:rsid w:val="00551E6D"/>
    <w:rsid w:val="00573E5D"/>
    <w:rsid w:val="005B13FA"/>
    <w:rsid w:val="005B3FDB"/>
    <w:rsid w:val="006139F6"/>
    <w:rsid w:val="0061425F"/>
    <w:rsid w:val="00636D7B"/>
    <w:rsid w:val="006377BF"/>
    <w:rsid w:val="00645A0F"/>
    <w:rsid w:val="0065170C"/>
    <w:rsid w:val="00672ED6"/>
    <w:rsid w:val="006B5753"/>
    <w:rsid w:val="006C492E"/>
    <w:rsid w:val="006F7501"/>
    <w:rsid w:val="00701CDC"/>
    <w:rsid w:val="00701D0D"/>
    <w:rsid w:val="007032D4"/>
    <w:rsid w:val="00726C19"/>
    <w:rsid w:val="007325CC"/>
    <w:rsid w:val="00751D8B"/>
    <w:rsid w:val="00756C3B"/>
    <w:rsid w:val="007748E7"/>
    <w:rsid w:val="007778ED"/>
    <w:rsid w:val="00782B1A"/>
    <w:rsid w:val="00783EE7"/>
    <w:rsid w:val="007950A8"/>
    <w:rsid w:val="007E06E4"/>
    <w:rsid w:val="007E1E40"/>
    <w:rsid w:val="007F52C2"/>
    <w:rsid w:val="008044D1"/>
    <w:rsid w:val="0080562A"/>
    <w:rsid w:val="0081672E"/>
    <w:rsid w:val="008329D2"/>
    <w:rsid w:val="008444B6"/>
    <w:rsid w:val="008456A2"/>
    <w:rsid w:val="00857176"/>
    <w:rsid w:val="008633D5"/>
    <w:rsid w:val="008654B8"/>
    <w:rsid w:val="008A72EF"/>
    <w:rsid w:val="008B49F7"/>
    <w:rsid w:val="008C621C"/>
    <w:rsid w:val="008D1D81"/>
    <w:rsid w:val="008D1E4C"/>
    <w:rsid w:val="00913FB4"/>
    <w:rsid w:val="0093094D"/>
    <w:rsid w:val="00943BAF"/>
    <w:rsid w:val="009454CC"/>
    <w:rsid w:val="009571DE"/>
    <w:rsid w:val="009631E0"/>
    <w:rsid w:val="00967CF8"/>
    <w:rsid w:val="0098335B"/>
    <w:rsid w:val="00991574"/>
    <w:rsid w:val="009B3037"/>
    <w:rsid w:val="009D755D"/>
    <w:rsid w:val="009E06E8"/>
    <w:rsid w:val="009F274F"/>
    <w:rsid w:val="00A63C4D"/>
    <w:rsid w:val="00A9356A"/>
    <w:rsid w:val="00AA1108"/>
    <w:rsid w:val="00AC1E61"/>
    <w:rsid w:val="00AC1F34"/>
    <w:rsid w:val="00AD582C"/>
    <w:rsid w:val="00AE505F"/>
    <w:rsid w:val="00AF3EC0"/>
    <w:rsid w:val="00B27AD4"/>
    <w:rsid w:val="00B43739"/>
    <w:rsid w:val="00B5137C"/>
    <w:rsid w:val="00B52631"/>
    <w:rsid w:val="00B75F42"/>
    <w:rsid w:val="00BB3466"/>
    <w:rsid w:val="00BF100A"/>
    <w:rsid w:val="00C07996"/>
    <w:rsid w:val="00C16449"/>
    <w:rsid w:val="00C356AC"/>
    <w:rsid w:val="00C47511"/>
    <w:rsid w:val="00C5487C"/>
    <w:rsid w:val="00C60F6F"/>
    <w:rsid w:val="00CA02C6"/>
    <w:rsid w:val="00CC02AC"/>
    <w:rsid w:val="00CD6EBE"/>
    <w:rsid w:val="00CD7918"/>
    <w:rsid w:val="00CF2FC1"/>
    <w:rsid w:val="00D0315C"/>
    <w:rsid w:val="00D05A66"/>
    <w:rsid w:val="00D1512F"/>
    <w:rsid w:val="00D2539B"/>
    <w:rsid w:val="00D31058"/>
    <w:rsid w:val="00D32FF6"/>
    <w:rsid w:val="00D46341"/>
    <w:rsid w:val="00D63F34"/>
    <w:rsid w:val="00D71A7C"/>
    <w:rsid w:val="00D73599"/>
    <w:rsid w:val="00D74705"/>
    <w:rsid w:val="00D76ECB"/>
    <w:rsid w:val="00D84F9C"/>
    <w:rsid w:val="00DA1E6F"/>
    <w:rsid w:val="00DB3530"/>
    <w:rsid w:val="00DC015C"/>
    <w:rsid w:val="00DC401B"/>
    <w:rsid w:val="00DE12C8"/>
    <w:rsid w:val="00DF0A62"/>
    <w:rsid w:val="00DF5FCE"/>
    <w:rsid w:val="00E071A6"/>
    <w:rsid w:val="00E13EF0"/>
    <w:rsid w:val="00E22219"/>
    <w:rsid w:val="00E33DC1"/>
    <w:rsid w:val="00E41D4E"/>
    <w:rsid w:val="00E42B13"/>
    <w:rsid w:val="00E43421"/>
    <w:rsid w:val="00E65484"/>
    <w:rsid w:val="00E667B0"/>
    <w:rsid w:val="00E76BA9"/>
    <w:rsid w:val="00EA34CA"/>
    <w:rsid w:val="00EB6A5D"/>
    <w:rsid w:val="00EB7C1C"/>
    <w:rsid w:val="00EC6E3A"/>
    <w:rsid w:val="00EE1D06"/>
    <w:rsid w:val="00EE68E3"/>
    <w:rsid w:val="00EF677A"/>
    <w:rsid w:val="00F27614"/>
    <w:rsid w:val="00F44B2F"/>
    <w:rsid w:val="00F5136B"/>
    <w:rsid w:val="00F8014E"/>
    <w:rsid w:val="00F933C0"/>
    <w:rsid w:val="00FB2CCE"/>
    <w:rsid w:val="00FD43D0"/>
    <w:rsid w:val="00FD4F18"/>
    <w:rsid w:val="00FF5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BF8FF-E489-4A81-8584-CDCFBBF6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40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012"/>
    <w:rPr>
      <w:sz w:val="20"/>
      <w:szCs w:val="20"/>
    </w:rPr>
  </w:style>
  <w:style w:type="character" w:styleId="FootnoteReference">
    <w:name w:val="footnote reference"/>
    <w:basedOn w:val="DefaultParagraphFont"/>
    <w:uiPriority w:val="99"/>
    <w:semiHidden/>
    <w:unhideWhenUsed/>
    <w:rsid w:val="004C4012"/>
    <w:rPr>
      <w:vertAlign w:val="superscript"/>
    </w:rPr>
  </w:style>
  <w:style w:type="paragraph" w:styleId="ListParagraph">
    <w:name w:val="List Paragraph"/>
    <w:basedOn w:val="Normal"/>
    <w:uiPriority w:val="34"/>
    <w:qFormat/>
    <w:rsid w:val="0093094D"/>
    <w:pPr>
      <w:ind w:left="720"/>
      <w:contextualSpacing/>
    </w:pPr>
  </w:style>
  <w:style w:type="paragraph" w:styleId="Header">
    <w:name w:val="header"/>
    <w:basedOn w:val="Normal"/>
    <w:link w:val="HeaderChar"/>
    <w:uiPriority w:val="99"/>
    <w:unhideWhenUsed/>
    <w:rsid w:val="00963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1E0"/>
  </w:style>
  <w:style w:type="paragraph" w:styleId="Footer">
    <w:name w:val="footer"/>
    <w:basedOn w:val="Normal"/>
    <w:link w:val="FooterChar"/>
    <w:uiPriority w:val="99"/>
    <w:unhideWhenUsed/>
    <w:rsid w:val="00963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1E0"/>
  </w:style>
  <w:style w:type="paragraph" w:styleId="BalloonText">
    <w:name w:val="Balloon Text"/>
    <w:basedOn w:val="Normal"/>
    <w:link w:val="BalloonTextChar"/>
    <w:uiPriority w:val="99"/>
    <w:semiHidden/>
    <w:unhideWhenUsed/>
    <w:rsid w:val="00957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094799">
      <w:bodyDiv w:val="1"/>
      <w:marLeft w:val="0"/>
      <w:marRight w:val="0"/>
      <w:marTop w:val="0"/>
      <w:marBottom w:val="0"/>
      <w:divBdr>
        <w:top w:val="none" w:sz="0" w:space="0" w:color="auto"/>
        <w:left w:val="none" w:sz="0" w:space="0" w:color="auto"/>
        <w:bottom w:val="none" w:sz="0" w:space="0" w:color="auto"/>
        <w:right w:val="none" w:sz="0" w:space="0" w:color="auto"/>
      </w:divBdr>
    </w:div>
    <w:div w:id="1197548528">
      <w:bodyDiv w:val="1"/>
      <w:marLeft w:val="0"/>
      <w:marRight w:val="0"/>
      <w:marTop w:val="0"/>
      <w:marBottom w:val="0"/>
      <w:divBdr>
        <w:top w:val="none" w:sz="0" w:space="0" w:color="auto"/>
        <w:left w:val="none" w:sz="0" w:space="0" w:color="auto"/>
        <w:bottom w:val="none" w:sz="0" w:space="0" w:color="auto"/>
        <w:right w:val="none" w:sz="0" w:space="0" w:color="auto"/>
      </w:divBdr>
    </w:div>
    <w:div w:id="136370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01CF4-A0AA-4AE4-BFED-B83F5CCE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4212</Words>
  <Characters>24010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3</cp:revision>
  <cp:lastPrinted>2020-01-11T05:20:00Z</cp:lastPrinted>
  <dcterms:created xsi:type="dcterms:W3CDTF">2020-02-24T22:53:00Z</dcterms:created>
  <dcterms:modified xsi:type="dcterms:W3CDTF">2020-02-24T22:54:00Z</dcterms:modified>
</cp:coreProperties>
</file>